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1" w:rsidRDefault="00223951" w:rsidP="00223951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6.</w:t>
      </w:r>
    </w:p>
    <w:p w:rsidR="008E4E6D" w:rsidRPr="008E4E6D" w:rsidRDefault="008E4E6D" w:rsidP="008E4E6D">
      <w:pPr>
        <w:spacing w:after="0" w:line="240" w:lineRule="auto"/>
        <w:ind w:right="100"/>
        <w:rPr>
          <w:rFonts w:ascii="Times New Roman" w:hAnsi="Times New Roman" w:cs="Times New Roman"/>
        </w:rPr>
      </w:pPr>
      <w:r w:rsidRPr="008E4E6D">
        <w:rPr>
          <w:rFonts w:ascii="Times New Roman" w:eastAsia="Times New Roman" w:hAnsi="Times New Roman" w:cs="Times New Roman"/>
          <w:b/>
          <w:bCs/>
        </w:rPr>
        <w:t>Оценка</w:t>
      </w:r>
      <w:r w:rsidRPr="008E4E6D">
        <w:rPr>
          <w:rFonts w:ascii="Times New Roman" w:eastAsia="Times New Roman" w:hAnsi="Times New Roman" w:cs="Times New Roman"/>
          <w:b/>
          <w:bCs/>
        </w:rPr>
        <w:tab/>
        <w:t>качества</w:t>
      </w:r>
      <w:r w:rsidRPr="008E4E6D">
        <w:rPr>
          <w:rFonts w:ascii="Times New Roman" w:eastAsia="Times New Roman" w:hAnsi="Times New Roman" w:cs="Times New Roman"/>
          <w:b/>
          <w:bCs/>
        </w:rPr>
        <w:tab/>
        <w:t>основной</w:t>
      </w:r>
      <w:r w:rsidRPr="008E4E6D">
        <w:rPr>
          <w:rFonts w:ascii="Times New Roman" w:eastAsia="Times New Roman" w:hAnsi="Times New Roman" w:cs="Times New Roman"/>
          <w:b/>
          <w:bCs/>
        </w:rPr>
        <w:tab/>
        <w:t>образовательной</w:t>
      </w:r>
      <w:r w:rsidRPr="008E4E6D">
        <w:rPr>
          <w:rFonts w:ascii="Times New Roman" w:eastAsia="Times New Roman" w:hAnsi="Times New Roman" w:cs="Times New Roman"/>
          <w:b/>
          <w:bCs/>
        </w:rPr>
        <w:tab/>
        <w:t>программы</w:t>
      </w:r>
      <w:r w:rsidRPr="008E4E6D">
        <w:rPr>
          <w:rFonts w:ascii="Times New Roman" w:eastAsia="Times New Roman" w:hAnsi="Times New Roman" w:cs="Times New Roman"/>
          <w:b/>
          <w:bCs/>
        </w:rPr>
        <w:tab/>
        <w:t>дошкольного</w:t>
      </w:r>
    </w:p>
    <w:p w:rsidR="008E4E6D" w:rsidRPr="008E4E6D" w:rsidRDefault="008E4E6D" w:rsidP="008E4E6D">
      <w:pPr>
        <w:spacing w:after="0" w:line="240" w:lineRule="auto"/>
        <w:ind w:left="260"/>
        <w:jc w:val="center"/>
        <w:rPr>
          <w:rFonts w:ascii="Times New Roman" w:hAnsi="Times New Roman" w:cs="Times New Roman"/>
        </w:rPr>
      </w:pPr>
      <w:r w:rsidRPr="008E4E6D">
        <w:rPr>
          <w:rFonts w:ascii="Times New Roman" w:eastAsia="Times New Roman" w:hAnsi="Times New Roman" w:cs="Times New Roman"/>
          <w:b/>
          <w:bCs/>
        </w:rPr>
        <w:t xml:space="preserve">образования (ООП </w:t>
      </w:r>
      <w:proofErr w:type="gramStart"/>
      <w:r w:rsidRPr="008E4E6D">
        <w:rPr>
          <w:rFonts w:ascii="Times New Roman" w:eastAsia="Times New Roman" w:hAnsi="Times New Roman" w:cs="Times New Roman"/>
          <w:b/>
          <w:bCs/>
        </w:rPr>
        <w:t>ДО</w:t>
      </w:r>
      <w:proofErr w:type="gramEnd"/>
      <w:r w:rsidRPr="008E4E6D">
        <w:rPr>
          <w:rFonts w:ascii="Times New Roman" w:eastAsia="Times New Roman" w:hAnsi="Times New Roman" w:cs="Times New Roman"/>
          <w:b/>
          <w:bCs/>
        </w:rPr>
        <w:t>)</w:t>
      </w:r>
    </w:p>
    <w:p w:rsidR="008E4E6D" w:rsidRPr="008E4E6D" w:rsidRDefault="00AA6059" w:rsidP="008E4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Shape 1" o:spid="_x0000_s1026" style="position:absolute;margin-left:485.7pt;margin-top:.15pt;width:1pt;height:1pt;z-index:-251656192;visibility:visible;mso-wrap-distance-left:0;mso-wrap-distance-right:0" o:allowincell="f" fillcolor="black" stroked="f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80"/>
        <w:gridCol w:w="640"/>
        <w:gridCol w:w="1160"/>
        <w:gridCol w:w="80"/>
        <w:gridCol w:w="560"/>
        <w:gridCol w:w="860"/>
        <w:gridCol w:w="540"/>
        <w:gridCol w:w="3640"/>
      </w:tblGrid>
      <w:tr w:rsidR="008E4E6D" w:rsidRPr="008E4E6D" w:rsidTr="00924C33">
        <w:trPr>
          <w:trHeight w:val="264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Фактические данные</w:t>
            </w:r>
          </w:p>
        </w:tc>
      </w:tr>
      <w:tr w:rsidR="008E4E6D" w:rsidRPr="008E4E6D" w:rsidTr="00924C33">
        <w:trPr>
          <w:trHeight w:val="27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оценки качества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соответствия ООП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программного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требованиям ФГОС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обеспечения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дошкольного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0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ООП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ДО,   АОП   ДО,</w:t>
            </w: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8E4E6D" w:rsidRPr="008E4E6D" w:rsidTr="00924C33">
        <w:trPr>
          <w:trHeight w:val="27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ДОП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дошкольного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8E4E6D" w:rsidRPr="008E4E6D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8E4E6D" w:rsidRPr="008E4E6D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адаптированных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дошкольного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8E4E6D" w:rsidRPr="008E4E6D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образования для детей с ОВЗ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8E4E6D" w:rsidRPr="008E4E6D" w:rsidTr="00924C3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наличие/отсутствие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дополнительных</w:t>
            </w: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утвержденная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2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общеобразовательных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разработке 1 балл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дошкольного    образования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детей дошкольного возраста (в том</w:t>
            </w:r>
            <w:proofErr w:type="gramEnd"/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детей с ОВЗ)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2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4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структурн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 обязательной части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Наличие 3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компоненты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ООП  ДО  и  части,  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Имеется, но не в полном объёме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ООП 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целевом,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Требует переработки 1 балл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содержательном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Отсутствие 0 балл</w:t>
            </w:r>
          </w:p>
        </w:tc>
      </w:tr>
      <w:tr w:rsidR="008E4E6D" w:rsidRPr="008E4E6D" w:rsidTr="00924C33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организационном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разделе</w:t>
            </w:r>
            <w:proofErr w:type="gram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565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7"/>
              </w:rPr>
              <w:t>учет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целевого,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Соответствует 3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возрастных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содержательного</w:t>
            </w: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индивидуальных</w:t>
            </w:r>
          </w:p>
        </w:tc>
        <w:tc>
          <w:tcPr>
            <w:tcW w:w="244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организационного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компонента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Частично соблюдается 1 балл</w:t>
            </w:r>
          </w:p>
        </w:tc>
      </w:tr>
      <w:tr w:rsidR="008E4E6D" w:rsidRPr="008E4E6D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особенностей</w:t>
            </w: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ООП</w:t>
            </w:r>
          </w:p>
        </w:tc>
        <w:tc>
          <w:tcPr>
            <w:tcW w:w="266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</w:rPr>
              <w:t>возрастным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Не соблюдается 0 балл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детского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индивидуальным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особенностям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контингента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детского контингента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565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7"/>
              </w:rPr>
              <w:t>учет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Учитывается 3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спроса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8"/>
              </w:rPr>
              <w:t>содержательный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образовательные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  <w:w w:val="9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части,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стороны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потребителей</w:t>
            </w: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отношений,</w:t>
            </w:r>
          </w:p>
        </w:tc>
        <w:tc>
          <w:tcPr>
            <w:tcW w:w="15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разработаны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 с  изучением  спроса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   образовательные</w:t>
            </w: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стороны потребителей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5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Учитывается 3 балла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8"/>
              </w:rPr>
              <w:t>содержательный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6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  <w:w w:val="99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части,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E4E6D">
              <w:rPr>
                <w:rFonts w:ascii="Times New Roman" w:eastAsia="Times New Roman" w:hAnsi="Times New Roman" w:cs="Times New Roman"/>
                <w:w w:val="99"/>
              </w:rPr>
              <w:t>формируемой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участниками</w:t>
            </w:r>
          </w:p>
        </w:tc>
        <w:tc>
          <w:tcPr>
            <w:tcW w:w="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отношений,</w:t>
            </w:r>
          </w:p>
        </w:tc>
        <w:tc>
          <w:tcPr>
            <w:tcW w:w="15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разработаны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</w:p>
        </w:tc>
        <w:tc>
          <w:tcPr>
            <w:tcW w:w="64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спецификой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национальных,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</w:rPr>
              <w:t>с</w:t>
            </w:r>
            <w:r w:rsidRPr="008E4E6D">
              <w:rPr>
                <w:rFonts w:ascii="Times New Roman" w:eastAsia="Times New Roman" w:hAnsi="Times New Roman" w:cs="Times New Roman"/>
                <w:w w:val="98"/>
              </w:rPr>
              <w:t>оцио</w:t>
            </w:r>
            <w:r>
              <w:rPr>
                <w:rFonts w:ascii="Times New Roman" w:eastAsia="Times New Roman" w:hAnsi="Times New Roman" w:cs="Times New Roman"/>
                <w:w w:val="98"/>
              </w:rPr>
              <w:t>-</w:t>
            </w:r>
            <w:r w:rsidRPr="008E4E6D">
              <w:rPr>
                <w:rFonts w:ascii="Times New Roman" w:eastAsia="Times New Roman" w:hAnsi="Times New Roman" w:cs="Times New Roman"/>
                <w:w w:val="98"/>
              </w:rPr>
              <w:t>культурных</w:t>
            </w:r>
            <w:proofErr w:type="spellEnd"/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4E6D" w:rsidRPr="008E4E6D" w:rsidRDefault="00AA6059" w:rsidP="008E4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Shape 2" o:spid="_x0000_s1027" style="position:absolute;margin-left:7.2pt;margin-top:-111.6pt;width:.95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</w:rPr>
        <w:pict>
          <v:rect id="Shape 3" o:spid="_x0000_s1028" style="position:absolute;margin-left:485.7pt;margin-top:-111.6pt;width:1pt;height:.9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</w:rPr>
        <w:pict>
          <v:rect id="Shape 4" o:spid="_x0000_s1029" style="position:absolute;margin-left:485.7pt;margin-top:-.7pt;width:1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8E4E6D" w:rsidRPr="008E4E6D" w:rsidRDefault="008E4E6D" w:rsidP="008E4E6D">
      <w:pPr>
        <w:spacing w:after="0" w:line="240" w:lineRule="auto"/>
        <w:rPr>
          <w:rFonts w:ascii="Times New Roman" w:hAnsi="Times New Roman" w:cs="Times New Roman"/>
        </w:rPr>
        <w:sectPr w:rsidR="008E4E6D" w:rsidRPr="008E4E6D">
          <w:pgSz w:w="11900" w:h="16838"/>
          <w:pgMar w:top="1128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780"/>
        <w:gridCol w:w="300"/>
        <w:gridCol w:w="620"/>
        <w:gridCol w:w="320"/>
        <w:gridCol w:w="80"/>
        <w:gridCol w:w="1980"/>
        <w:gridCol w:w="1860"/>
        <w:gridCol w:w="1280"/>
        <w:gridCol w:w="1260"/>
        <w:gridCol w:w="1100"/>
        <w:gridCol w:w="180"/>
      </w:tblGrid>
      <w:tr w:rsidR="008E4E6D" w:rsidRPr="008E4E6D" w:rsidTr="00924C33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   иных   условий,   в   которых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учет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целевая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направленность,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Учитывается полностью 3 балла</w:t>
            </w: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содержательный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 не полном объёме 2 балла</w:t>
            </w: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возможностей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организационный компонент ООП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Частично учитывается 1 балл</w:t>
            </w: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всех</w:t>
            </w:r>
          </w:p>
        </w:tc>
        <w:tc>
          <w:tcPr>
            <w:tcW w:w="124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 xml:space="preserve">ДО  </w:t>
            </w: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разработаны</w:t>
            </w:r>
            <w:proofErr w:type="gramEnd"/>
            <w:r w:rsidRPr="008E4E6D">
              <w:rPr>
                <w:rFonts w:ascii="Times New Roman" w:eastAsia="Times New Roman" w:hAnsi="Times New Roman" w:cs="Times New Roman"/>
              </w:rPr>
              <w:t xml:space="preserve">  на основе  учета</w:t>
            </w:r>
          </w:p>
        </w:tc>
        <w:tc>
          <w:tcPr>
            <w:tcW w:w="2540" w:type="dxa"/>
            <w:gridSpan w:val="2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Не учитывается 0 балл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потребностей 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возможностей</w:t>
            </w: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всех  участников  образовательных</w:t>
            </w: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E4E6D">
              <w:rPr>
                <w:rFonts w:ascii="Times New Roman" w:eastAsia="Times New Roman" w:hAnsi="Times New Roman" w:cs="Times New Roman"/>
              </w:rPr>
              <w:t>процессе</w:t>
            </w:r>
            <w:proofErr w:type="gramEnd"/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определения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целей,</w:t>
            </w:r>
          </w:p>
        </w:tc>
        <w:tc>
          <w:tcPr>
            <w:tcW w:w="30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содержания</w:t>
            </w: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организационных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форм работы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7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538"/>
        </w:trPr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Обработка результатов</w:t>
            </w:r>
          </w:p>
        </w:tc>
        <w:tc>
          <w:tcPr>
            <w:tcW w:w="18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81"/>
        </w:trPr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0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6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</w:rPr>
              <w:t>Качественная характеристика уровня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Средний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</w:rPr>
              <w:t>Диапазон</w:t>
            </w:r>
          </w:p>
        </w:tc>
      </w:tr>
      <w:tr w:rsidR="008E4E6D" w:rsidRPr="008E4E6D" w:rsidTr="00924C33">
        <w:trPr>
          <w:trHeight w:val="28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Показатель ярко выражен и стабилен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2,4-3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Показатель выражен удовлетворителен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1,6-2,3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Показатель слабо выражен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0,7-1,5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4E6D" w:rsidRPr="008E4E6D" w:rsidTr="00924C33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5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</w:rPr>
              <w:t>Показатель не подтверждается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E6D"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E6D" w:rsidRPr="008E4E6D" w:rsidRDefault="008E4E6D" w:rsidP="008E4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4E6D" w:rsidRPr="0067361C" w:rsidRDefault="008E4E6D" w:rsidP="008E4E6D">
      <w:pPr>
        <w:rPr>
          <w:rFonts w:ascii="Times New Roman" w:hAnsi="Times New Roman" w:cs="Times New Roman"/>
        </w:rPr>
        <w:sectPr w:rsidR="008E4E6D" w:rsidRPr="0067361C">
          <w:pgSz w:w="11900" w:h="16838"/>
          <w:pgMar w:top="1113" w:right="564" w:bottom="1440" w:left="1420" w:header="0" w:footer="0" w:gutter="0"/>
          <w:cols w:space="720" w:equalWidth="0">
            <w:col w:w="9920"/>
          </w:cols>
        </w:sectPr>
      </w:pPr>
    </w:p>
    <w:p w:rsidR="002E16F6" w:rsidRDefault="002E16F6"/>
    <w:sectPr w:rsidR="002E16F6" w:rsidSect="00AA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E4E6D"/>
    <w:rsid w:val="00223951"/>
    <w:rsid w:val="002E16F6"/>
    <w:rsid w:val="008E4E6D"/>
    <w:rsid w:val="00AA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2021-03-23T04:28:00Z</dcterms:created>
  <dcterms:modified xsi:type="dcterms:W3CDTF">2021-03-24T08:10:00Z</dcterms:modified>
</cp:coreProperties>
</file>