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614" w:rsidRDefault="004B3614" w:rsidP="00A244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B361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drawing>
          <wp:inline distT="0" distB="0" distL="0" distR="0">
            <wp:extent cx="5940425" cy="8403657"/>
            <wp:effectExtent l="19050" t="0" r="3175" b="0"/>
            <wp:docPr id="2" name="Рисунок 1" descr="C:\Users\user\Desktop\положение ВСОК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ВСОКО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55A" w:rsidRPr="0001258B" w:rsidRDefault="00C0455A" w:rsidP="00FD1F42">
      <w:pPr>
        <w:pStyle w:val="Default"/>
        <w:jc w:val="both"/>
      </w:pPr>
      <w:r w:rsidRPr="0001258B">
        <w:t xml:space="preserve">- получение объективной информации </w:t>
      </w:r>
      <w:r w:rsidR="00FD1F42">
        <w:t xml:space="preserve">о функционировании и развитии образовательного процесса в ДОУ, тенденциях его изменения и причинах, оказывающих влияние на динамику качества образования; </w:t>
      </w:r>
    </w:p>
    <w:p w:rsidR="00C0455A" w:rsidRPr="0001258B" w:rsidRDefault="00C0455A" w:rsidP="00C93EB7">
      <w:pPr>
        <w:pStyle w:val="Default"/>
        <w:jc w:val="both"/>
      </w:pPr>
      <w:r w:rsidRPr="0001258B">
        <w:t xml:space="preserve">- предоставление всем участникам образовательного процесса достоверной информации о качестве образования; </w:t>
      </w:r>
    </w:p>
    <w:p w:rsidR="00C0455A" w:rsidRPr="0001258B" w:rsidRDefault="00C0455A" w:rsidP="00C93EB7">
      <w:pPr>
        <w:pStyle w:val="Default"/>
        <w:jc w:val="both"/>
      </w:pPr>
      <w:r w:rsidRPr="0001258B">
        <w:t xml:space="preserve">- прогнозирование развития </w:t>
      </w:r>
      <w:r w:rsidR="00B062DE">
        <w:t xml:space="preserve">образовательной системы </w:t>
      </w:r>
      <w:r w:rsidRPr="0001258B">
        <w:t xml:space="preserve">ДОУ; </w:t>
      </w:r>
    </w:p>
    <w:p w:rsidR="00C0455A" w:rsidRPr="0001258B" w:rsidRDefault="00C0455A" w:rsidP="00C93EB7">
      <w:pPr>
        <w:pStyle w:val="Default"/>
        <w:jc w:val="both"/>
      </w:pPr>
      <w:r w:rsidRPr="0001258B">
        <w:t xml:space="preserve">- принятие своевременных и обоснованных управленческих решений по совершенствованию образовательной деятельности. </w:t>
      </w:r>
    </w:p>
    <w:p w:rsidR="00C0455A" w:rsidRPr="0001258B" w:rsidRDefault="00B062DE" w:rsidP="00C93EB7">
      <w:pPr>
        <w:pStyle w:val="Default"/>
        <w:jc w:val="both"/>
      </w:pPr>
      <w:r>
        <w:lastRenderedPageBreak/>
        <w:t>2.3</w:t>
      </w:r>
      <w:r w:rsidR="00C0455A" w:rsidRPr="0001258B">
        <w:t xml:space="preserve"> Основными принципами системы оценки качества образования ДОУ являются: </w:t>
      </w:r>
    </w:p>
    <w:p w:rsidR="00C0455A" w:rsidRPr="0001258B" w:rsidRDefault="00C0455A" w:rsidP="00C93EB7">
      <w:pPr>
        <w:pStyle w:val="Default"/>
        <w:jc w:val="both"/>
      </w:pPr>
      <w:r w:rsidRPr="0001258B">
        <w:t xml:space="preserve">- принцип объективности, достоверности, полноты и системности информации о качестве образования; </w:t>
      </w:r>
    </w:p>
    <w:p w:rsidR="00C0455A" w:rsidRPr="0001258B" w:rsidRDefault="00C0455A" w:rsidP="00C93EB7">
      <w:pPr>
        <w:pStyle w:val="Default"/>
        <w:jc w:val="both"/>
      </w:pPr>
      <w:r w:rsidRPr="0001258B">
        <w:t xml:space="preserve">- 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C0455A" w:rsidRPr="0001258B" w:rsidRDefault="00C0455A" w:rsidP="00C93EB7">
      <w:pPr>
        <w:pStyle w:val="Default"/>
        <w:jc w:val="both"/>
      </w:pPr>
      <w:r w:rsidRPr="0001258B">
        <w:t xml:space="preserve">- принцип доступности информации о состоянии и качестве образования для различных групп потребителей; </w:t>
      </w:r>
    </w:p>
    <w:p w:rsidR="00C0455A" w:rsidRPr="0001258B" w:rsidRDefault="00C0455A" w:rsidP="00C93EB7">
      <w:pPr>
        <w:pStyle w:val="Default"/>
        <w:jc w:val="both"/>
      </w:pPr>
      <w:r w:rsidRPr="0001258B">
        <w:t xml:space="preserve">- 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C0455A" w:rsidRDefault="00C0455A" w:rsidP="00C93EB7">
      <w:pPr>
        <w:pStyle w:val="Default"/>
        <w:jc w:val="both"/>
      </w:pPr>
      <w:r w:rsidRPr="0001258B">
        <w:t xml:space="preserve">- принцип </w:t>
      </w:r>
      <w:proofErr w:type="spellStart"/>
      <w:r w:rsidRPr="0001258B">
        <w:t>инструментальности</w:t>
      </w:r>
      <w:proofErr w:type="spellEnd"/>
      <w:r w:rsidRPr="0001258B"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B062DE" w:rsidRPr="0001258B" w:rsidRDefault="00B062DE" w:rsidP="00C93EB7">
      <w:pPr>
        <w:pStyle w:val="Default"/>
        <w:jc w:val="both"/>
      </w:pPr>
      <w:r>
        <w:t xml:space="preserve">- принцип </w:t>
      </w:r>
      <w:proofErr w:type="spellStart"/>
      <w:r>
        <w:t>рефлексивности</w:t>
      </w:r>
      <w:proofErr w:type="spellEnd"/>
      <w:r>
        <w:t xml:space="preserve">, реализуемый через включение педагогов в </w:t>
      </w:r>
      <w:proofErr w:type="spellStart"/>
      <w:r>
        <w:t>критериальный</w:t>
      </w:r>
      <w:proofErr w:type="spellEnd"/>
      <w:r>
        <w:t xml:space="preserve"> самоанализ и самооценку своей деятельности с опорой на объективные критерии и показатели;</w:t>
      </w:r>
    </w:p>
    <w:p w:rsidR="00C0455A" w:rsidRPr="0001258B" w:rsidRDefault="00C0455A" w:rsidP="00C93EB7">
      <w:pPr>
        <w:pStyle w:val="Default"/>
        <w:jc w:val="both"/>
      </w:pPr>
      <w:r w:rsidRPr="0001258B">
        <w:t xml:space="preserve">- принцип соблюдения морально-этических норм при проведении процедур оценки качества образования в дошкольном учреждении. </w:t>
      </w:r>
    </w:p>
    <w:p w:rsidR="00C0455A" w:rsidRPr="0001258B" w:rsidRDefault="00C0455A" w:rsidP="00C93EB7">
      <w:pPr>
        <w:pStyle w:val="Default"/>
        <w:jc w:val="both"/>
      </w:pPr>
    </w:p>
    <w:p w:rsidR="00C0455A" w:rsidRDefault="00C0455A" w:rsidP="008676A6">
      <w:pPr>
        <w:pStyle w:val="Default"/>
        <w:numPr>
          <w:ilvl w:val="0"/>
          <w:numId w:val="25"/>
        </w:numPr>
        <w:jc w:val="center"/>
        <w:rPr>
          <w:b/>
        </w:rPr>
      </w:pPr>
      <w:r w:rsidRPr="0001258B">
        <w:rPr>
          <w:b/>
          <w:bCs/>
        </w:rPr>
        <w:t>Организационная и функциональная структура</w:t>
      </w:r>
      <w:r w:rsidRPr="00B062DE">
        <w:rPr>
          <w:b/>
          <w:bCs/>
        </w:rPr>
        <w:t xml:space="preserve"> </w:t>
      </w:r>
      <w:r w:rsidR="00B062DE" w:rsidRPr="00B062DE">
        <w:rPr>
          <w:b/>
        </w:rPr>
        <w:t>ВСОКО</w:t>
      </w:r>
    </w:p>
    <w:p w:rsidR="00A24431" w:rsidRPr="0001258B" w:rsidRDefault="00A24431" w:rsidP="00A24431">
      <w:pPr>
        <w:pStyle w:val="Default"/>
        <w:ind w:left="720"/>
        <w:jc w:val="both"/>
      </w:pPr>
    </w:p>
    <w:p w:rsidR="00C0455A" w:rsidRDefault="00B062DE" w:rsidP="00C93EB7">
      <w:pPr>
        <w:pStyle w:val="Default"/>
        <w:jc w:val="both"/>
      </w:pPr>
      <w:r>
        <w:t>3.1</w:t>
      </w:r>
      <w:proofErr w:type="gramStart"/>
      <w:r>
        <w:t xml:space="preserve"> Д</w:t>
      </w:r>
      <w:proofErr w:type="gramEnd"/>
      <w:r>
        <w:t>ля проведения мониторинга и анализа полученных результатов ВСОКО в ДОУ создается экспертная группа, которая включает в себя представителей администрации</w:t>
      </w:r>
      <w:r w:rsidR="0053564D">
        <w:t xml:space="preserve"> ДОУ и педагогического коллектива, имеющих высшую квалификационную категорию.</w:t>
      </w:r>
    </w:p>
    <w:p w:rsidR="0053564D" w:rsidRDefault="0053564D" w:rsidP="00C93EB7">
      <w:pPr>
        <w:pStyle w:val="Default"/>
        <w:jc w:val="both"/>
      </w:pPr>
      <w:r>
        <w:t>3.2 Содержание деятельности экспертной группы определяется целями, задачами, принципами данного положения и закрепляется приказом руководителя ДОУ и планом- графиком экспертизы.</w:t>
      </w:r>
    </w:p>
    <w:p w:rsidR="0053564D" w:rsidRDefault="0053564D" w:rsidP="00C93EB7">
      <w:pPr>
        <w:pStyle w:val="Default"/>
        <w:jc w:val="both"/>
      </w:pPr>
      <w:r>
        <w:t>3.3 Срок действия экспертной группы определяется содержание плана-графика.</w:t>
      </w:r>
    </w:p>
    <w:p w:rsidR="0053564D" w:rsidRDefault="0053564D" w:rsidP="00C93EB7">
      <w:pPr>
        <w:pStyle w:val="Default"/>
        <w:jc w:val="both"/>
      </w:pPr>
      <w:r>
        <w:t>3.4 Экспертная группа прекращает функционирование после отчета об итоговых результатах своей деятельности.</w:t>
      </w:r>
    </w:p>
    <w:p w:rsidR="0053564D" w:rsidRDefault="0053564D" w:rsidP="00C93EB7">
      <w:pPr>
        <w:pStyle w:val="Default"/>
        <w:jc w:val="both"/>
      </w:pPr>
      <w:r>
        <w:t>3.5 Периодичность проведения ВСОКО 1 раз в год (апрель-май)</w:t>
      </w:r>
    </w:p>
    <w:p w:rsidR="0053564D" w:rsidRPr="0001258B" w:rsidRDefault="0053564D" w:rsidP="00C93EB7">
      <w:pPr>
        <w:pStyle w:val="Default"/>
        <w:jc w:val="both"/>
      </w:pPr>
    </w:p>
    <w:p w:rsidR="00C0455A" w:rsidRDefault="00C0455A" w:rsidP="008676A6">
      <w:pPr>
        <w:pStyle w:val="Default"/>
        <w:jc w:val="center"/>
        <w:rPr>
          <w:b/>
          <w:bCs/>
        </w:rPr>
      </w:pPr>
      <w:r w:rsidRPr="0001258B">
        <w:rPr>
          <w:b/>
          <w:bCs/>
        </w:rPr>
        <w:t>4. Реализация внутреннего мониторинга качества образования</w:t>
      </w:r>
    </w:p>
    <w:p w:rsidR="00640003" w:rsidRDefault="00640003" w:rsidP="00C93EB7">
      <w:pPr>
        <w:pStyle w:val="Default"/>
        <w:jc w:val="both"/>
        <w:rPr>
          <w:b/>
          <w:bCs/>
        </w:rPr>
      </w:pPr>
    </w:p>
    <w:p w:rsidR="0053564D" w:rsidRDefault="0053564D" w:rsidP="00C93EB7">
      <w:pPr>
        <w:pStyle w:val="Default"/>
        <w:jc w:val="both"/>
        <w:rPr>
          <w:bCs/>
        </w:rPr>
      </w:pPr>
      <w:r w:rsidRPr="0053564D">
        <w:rPr>
          <w:bCs/>
        </w:rPr>
        <w:t>4.1</w:t>
      </w:r>
      <w:proofErr w:type="gramStart"/>
      <w:r w:rsidRPr="0053564D">
        <w:rPr>
          <w:bCs/>
        </w:rPr>
        <w:t xml:space="preserve"> П</w:t>
      </w:r>
      <w:proofErr w:type="gramEnd"/>
      <w:r w:rsidRPr="0053564D">
        <w:rPr>
          <w:bCs/>
        </w:rPr>
        <w:t xml:space="preserve">ри </w:t>
      </w:r>
      <w:r>
        <w:rPr>
          <w:bCs/>
        </w:rPr>
        <w:t>п</w:t>
      </w:r>
      <w:r w:rsidRPr="0053564D">
        <w:rPr>
          <w:bCs/>
        </w:rPr>
        <w:t>ро</w:t>
      </w:r>
      <w:r>
        <w:rPr>
          <w:bCs/>
        </w:rPr>
        <w:t>ведении ВСОКО экспертная комиссия использует процедуры: наблюдение в группах, анализ документации, анализ РППС</w:t>
      </w:r>
      <w:r w:rsidR="00CB6647">
        <w:rPr>
          <w:bCs/>
        </w:rPr>
        <w:t>. Результаты заносятся в экспертный лист.</w:t>
      </w:r>
    </w:p>
    <w:p w:rsidR="00395B8D" w:rsidRPr="0001258B" w:rsidRDefault="00395B8D" w:rsidP="00395B8D">
      <w:pPr>
        <w:pStyle w:val="Default"/>
        <w:jc w:val="both"/>
      </w:pPr>
      <w:r>
        <w:t>4.2</w:t>
      </w:r>
      <w:r w:rsidRPr="0001258B">
        <w:t xml:space="preserve"> Предметом системы оценки качества образования являются: </w:t>
      </w:r>
    </w:p>
    <w:p w:rsidR="00395B8D" w:rsidRPr="0001258B" w:rsidRDefault="00395B8D" w:rsidP="00395B8D">
      <w:pPr>
        <w:pStyle w:val="Default"/>
        <w:jc w:val="both"/>
      </w:pPr>
      <w:r w:rsidRPr="0001258B">
        <w:t>- качест</w:t>
      </w:r>
      <w:r>
        <w:t>во условий реализации ООП ДО ДОУ</w:t>
      </w:r>
      <w:r w:rsidRPr="0001258B">
        <w:t xml:space="preserve">; </w:t>
      </w:r>
    </w:p>
    <w:p w:rsidR="00395B8D" w:rsidRPr="0001258B" w:rsidRDefault="00395B8D" w:rsidP="00395B8D">
      <w:pPr>
        <w:pStyle w:val="Default"/>
        <w:jc w:val="both"/>
      </w:pPr>
      <w:r w:rsidRPr="0001258B">
        <w:t>- качество организации об</w:t>
      </w:r>
      <w:r>
        <w:t>разовательной деятельности в ДОУ</w:t>
      </w:r>
      <w:r w:rsidRPr="0001258B">
        <w:t xml:space="preserve">; </w:t>
      </w:r>
    </w:p>
    <w:p w:rsidR="00395B8D" w:rsidRPr="00640003" w:rsidRDefault="00395B8D" w:rsidP="00C93EB7">
      <w:pPr>
        <w:pStyle w:val="Default"/>
        <w:jc w:val="both"/>
      </w:pPr>
      <w:r w:rsidRPr="0001258B">
        <w:t xml:space="preserve">- качество результатов реализации ООП </w:t>
      </w:r>
      <w:r>
        <w:t>ДО ДОУ</w:t>
      </w:r>
      <w:r w:rsidRPr="0001258B">
        <w:t xml:space="preserve">. </w:t>
      </w:r>
    </w:p>
    <w:p w:rsidR="00395B8D" w:rsidRDefault="00640003" w:rsidP="00C93EB7">
      <w:pPr>
        <w:pStyle w:val="Default"/>
        <w:jc w:val="both"/>
      </w:pPr>
      <w:r>
        <w:rPr>
          <w:bCs/>
        </w:rPr>
        <w:t>4.2.1</w:t>
      </w:r>
      <w:r w:rsidR="00CB6647">
        <w:rPr>
          <w:bCs/>
        </w:rPr>
        <w:t xml:space="preserve"> </w:t>
      </w:r>
      <w:r w:rsidR="00395B8D" w:rsidRPr="0001258B">
        <w:t xml:space="preserve"> Содержание </w:t>
      </w:r>
      <w:proofErr w:type="gramStart"/>
      <w:r w:rsidR="00395B8D" w:rsidRPr="0001258B">
        <w:t>процедуры оценки качества условий реализации</w:t>
      </w:r>
      <w:proofErr w:type="gramEnd"/>
      <w:r w:rsidR="00395B8D" w:rsidRPr="0001258B">
        <w:t xml:space="preserve"> ООП ДО образовательного учреждения включает в себя оценку</w:t>
      </w:r>
      <w:r w:rsidR="00395B8D">
        <w:t>:</w:t>
      </w:r>
    </w:p>
    <w:p w:rsidR="00CB6647" w:rsidRDefault="00CB6647" w:rsidP="00C93EB7">
      <w:pPr>
        <w:pStyle w:val="Default"/>
        <w:jc w:val="both"/>
        <w:rPr>
          <w:bCs/>
        </w:rPr>
      </w:pPr>
      <w:r>
        <w:rPr>
          <w:bCs/>
        </w:rPr>
        <w:t>- психолого-педагогические условия реализации основной образовательной программы дошкольного образования;</w:t>
      </w:r>
      <w:r w:rsidR="002F1322">
        <w:rPr>
          <w:bCs/>
        </w:rPr>
        <w:t xml:space="preserve"> (Приложение 1)</w:t>
      </w:r>
    </w:p>
    <w:p w:rsidR="00CB6647" w:rsidRDefault="00CB6647" w:rsidP="00C93EB7">
      <w:pPr>
        <w:pStyle w:val="Default"/>
        <w:jc w:val="both"/>
        <w:rPr>
          <w:bCs/>
        </w:rPr>
      </w:pPr>
      <w:r>
        <w:rPr>
          <w:bCs/>
        </w:rPr>
        <w:t>- развивающая предметно-пространственная среда;</w:t>
      </w:r>
      <w:r w:rsidR="002F1322">
        <w:rPr>
          <w:bCs/>
        </w:rPr>
        <w:t xml:space="preserve"> (Приложение 2)</w:t>
      </w:r>
    </w:p>
    <w:p w:rsidR="00CB6647" w:rsidRDefault="00CB6647" w:rsidP="00C93EB7">
      <w:pPr>
        <w:pStyle w:val="Default"/>
        <w:jc w:val="both"/>
        <w:rPr>
          <w:bCs/>
        </w:rPr>
      </w:pPr>
      <w:r>
        <w:rPr>
          <w:bCs/>
        </w:rPr>
        <w:t xml:space="preserve">- </w:t>
      </w:r>
      <w:r w:rsidR="00D32475">
        <w:rPr>
          <w:bCs/>
        </w:rPr>
        <w:t>кадровые условия;</w:t>
      </w:r>
      <w:r w:rsidR="002F1322">
        <w:rPr>
          <w:bCs/>
        </w:rPr>
        <w:t xml:space="preserve"> (Приложение 3)</w:t>
      </w:r>
    </w:p>
    <w:p w:rsidR="00D32475" w:rsidRDefault="00D32475" w:rsidP="00C93EB7">
      <w:pPr>
        <w:pStyle w:val="Default"/>
        <w:jc w:val="both"/>
        <w:rPr>
          <w:bCs/>
        </w:rPr>
      </w:pPr>
      <w:r>
        <w:rPr>
          <w:bCs/>
        </w:rPr>
        <w:t>- финансовые условия;</w:t>
      </w:r>
      <w:r w:rsidR="002F1322">
        <w:rPr>
          <w:bCs/>
        </w:rPr>
        <w:t xml:space="preserve"> (Приложение 4)</w:t>
      </w:r>
    </w:p>
    <w:p w:rsidR="00D32475" w:rsidRDefault="00622FE1" w:rsidP="00C93EB7">
      <w:pPr>
        <w:pStyle w:val="Default"/>
        <w:jc w:val="both"/>
        <w:rPr>
          <w:bCs/>
        </w:rPr>
      </w:pPr>
      <w:r>
        <w:rPr>
          <w:bCs/>
        </w:rPr>
        <w:t>- материально-техниче</w:t>
      </w:r>
      <w:r w:rsidR="00D32475">
        <w:rPr>
          <w:bCs/>
        </w:rPr>
        <w:t>ские ус</w:t>
      </w:r>
      <w:r w:rsidR="00501EDD">
        <w:rPr>
          <w:bCs/>
        </w:rPr>
        <w:t>ловия.</w:t>
      </w:r>
      <w:r w:rsidR="002F1322">
        <w:rPr>
          <w:bCs/>
        </w:rPr>
        <w:t xml:space="preserve"> (Приложение 5)</w:t>
      </w:r>
    </w:p>
    <w:p w:rsidR="00395B8D" w:rsidRPr="0001258B" w:rsidRDefault="00640003" w:rsidP="00395B8D">
      <w:pPr>
        <w:pStyle w:val="Default"/>
        <w:jc w:val="both"/>
      </w:pPr>
      <w:r>
        <w:t>4.2.2</w:t>
      </w:r>
      <w:r w:rsidR="00395B8D" w:rsidRPr="0001258B">
        <w:t xml:space="preserve"> Содержание </w:t>
      </w:r>
      <w:proofErr w:type="gramStart"/>
      <w:r w:rsidR="00395B8D" w:rsidRPr="0001258B">
        <w:t>процедуры оценки качества организации образовательной деятельности</w:t>
      </w:r>
      <w:proofErr w:type="gramEnd"/>
      <w:r w:rsidR="00395B8D" w:rsidRPr="0001258B">
        <w:t xml:space="preserve"> включает в себя оценку: </w:t>
      </w:r>
    </w:p>
    <w:p w:rsidR="00395B8D" w:rsidRDefault="00395B8D" w:rsidP="00395B8D">
      <w:pPr>
        <w:pStyle w:val="Default"/>
        <w:jc w:val="both"/>
      </w:pPr>
      <w:r w:rsidRPr="0001258B">
        <w:t>- качества осуществления педагогами образовательной деятельности в проц</w:t>
      </w:r>
      <w:r w:rsidR="004F6BA7">
        <w:t>ессе организации совместной и  само</w:t>
      </w:r>
      <w:r w:rsidR="00B83AC1">
        <w:t>стоятельной деятельности детей</w:t>
      </w:r>
      <w:r w:rsidRPr="0001258B">
        <w:t xml:space="preserve">; </w:t>
      </w:r>
      <w:r w:rsidR="002F1322">
        <w:t>(Приложение 1)</w:t>
      </w:r>
    </w:p>
    <w:p w:rsidR="00867157" w:rsidRPr="00867157" w:rsidRDefault="00867157" w:rsidP="00867157">
      <w:pPr>
        <w:spacing w:after="0" w:line="240" w:lineRule="auto"/>
        <w:ind w:right="100"/>
        <w:rPr>
          <w:rFonts w:ascii="Times New Roman" w:hAnsi="Times New Roman" w:cs="Times New Roman"/>
        </w:rPr>
      </w:pPr>
      <w:r w:rsidRPr="00867157">
        <w:t xml:space="preserve">-  </w:t>
      </w:r>
      <w:r w:rsidRPr="00867157">
        <w:rPr>
          <w:rFonts w:ascii="Times New Roman" w:eastAsia="Times New Roman" w:hAnsi="Times New Roman" w:cs="Times New Roman"/>
          <w:bCs/>
        </w:rPr>
        <w:t>качества</w:t>
      </w:r>
      <w:r w:rsidRPr="00867157">
        <w:rPr>
          <w:rFonts w:ascii="Times New Roman" w:eastAsia="Times New Roman" w:hAnsi="Times New Roman" w:cs="Times New Roman"/>
          <w:bCs/>
        </w:rPr>
        <w:tab/>
        <w:t>основной</w:t>
      </w:r>
      <w:r w:rsidRPr="00867157">
        <w:rPr>
          <w:rFonts w:ascii="Times New Roman" w:eastAsia="Times New Roman" w:hAnsi="Times New Roman" w:cs="Times New Roman"/>
          <w:bCs/>
        </w:rPr>
        <w:tab/>
        <w:t>образовательной</w:t>
      </w:r>
      <w:r w:rsidRPr="00867157">
        <w:rPr>
          <w:rFonts w:ascii="Times New Roman" w:eastAsia="Times New Roman" w:hAnsi="Times New Roman" w:cs="Times New Roman"/>
          <w:bCs/>
        </w:rPr>
        <w:tab/>
        <w:t>программы</w:t>
      </w:r>
      <w:r w:rsidRPr="00867157">
        <w:rPr>
          <w:rFonts w:ascii="Times New Roman" w:eastAsia="Times New Roman" w:hAnsi="Times New Roman" w:cs="Times New Roman"/>
          <w:bCs/>
        </w:rPr>
        <w:tab/>
        <w:t>дошкольного</w:t>
      </w:r>
      <w:r>
        <w:rPr>
          <w:rFonts w:ascii="Times New Roman" w:hAnsi="Times New Roman" w:cs="Times New Roman"/>
        </w:rPr>
        <w:t xml:space="preserve"> </w:t>
      </w:r>
      <w:r w:rsidR="00B83AC1">
        <w:rPr>
          <w:rFonts w:ascii="Times New Roman" w:eastAsia="Times New Roman" w:hAnsi="Times New Roman" w:cs="Times New Roman"/>
          <w:bCs/>
        </w:rPr>
        <w:t xml:space="preserve">  о</w:t>
      </w:r>
      <w:r w:rsidRPr="00867157">
        <w:rPr>
          <w:rFonts w:ascii="Times New Roman" w:eastAsia="Times New Roman" w:hAnsi="Times New Roman" w:cs="Times New Roman"/>
          <w:bCs/>
        </w:rPr>
        <w:t xml:space="preserve">бразования (ООП </w:t>
      </w:r>
      <w:proofErr w:type="gramStart"/>
      <w:r w:rsidRPr="00867157">
        <w:rPr>
          <w:rFonts w:ascii="Times New Roman" w:eastAsia="Times New Roman" w:hAnsi="Times New Roman" w:cs="Times New Roman"/>
          <w:bCs/>
        </w:rPr>
        <w:t>ДО</w:t>
      </w:r>
      <w:proofErr w:type="gramEnd"/>
      <w:r w:rsidRPr="00867157">
        <w:rPr>
          <w:rFonts w:ascii="Times New Roman" w:eastAsia="Times New Roman" w:hAnsi="Times New Roman" w:cs="Times New Roman"/>
          <w:bCs/>
        </w:rPr>
        <w:t>)</w:t>
      </w:r>
      <w:r w:rsidR="002F1322">
        <w:rPr>
          <w:rFonts w:ascii="Times New Roman" w:eastAsia="Times New Roman" w:hAnsi="Times New Roman" w:cs="Times New Roman"/>
          <w:bCs/>
        </w:rPr>
        <w:t xml:space="preserve"> (Приложение 6)</w:t>
      </w:r>
      <w:r>
        <w:rPr>
          <w:rFonts w:ascii="Times New Roman" w:eastAsia="Times New Roman" w:hAnsi="Times New Roman" w:cs="Times New Roman"/>
          <w:bCs/>
        </w:rPr>
        <w:t>.</w:t>
      </w:r>
    </w:p>
    <w:p w:rsidR="00395B8D" w:rsidRPr="0001258B" w:rsidRDefault="00640003" w:rsidP="00395B8D">
      <w:pPr>
        <w:pStyle w:val="Default"/>
        <w:jc w:val="both"/>
      </w:pPr>
      <w:r>
        <w:t>4.2.3</w:t>
      </w:r>
      <w:r w:rsidR="00395B8D" w:rsidRPr="0001258B">
        <w:t xml:space="preserve"> Содержание </w:t>
      </w:r>
      <w:proofErr w:type="gramStart"/>
      <w:r w:rsidR="00395B8D" w:rsidRPr="0001258B">
        <w:t>процедуры оценки системы качества результатов освоения</w:t>
      </w:r>
      <w:proofErr w:type="gramEnd"/>
      <w:r w:rsidR="00395B8D" w:rsidRPr="0001258B">
        <w:t xml:space="preserve"> ООП ДО включает в себя оценку: </w:t>
      </w:r>
    </w:p>
    <w:p w:rsidR="00395B8D" w:rsidRPr="0001258B" w:rsidRDefault="00395B8D" w:rsidP="00395B8D">
      <w:pPr>
        <w:pStyle w:val="Default"/>
        <w:jc w:val="both"/>
      </w:pPr>
      <w:r w:rsidRPr="0001258B">
        <w:t xml:space="preserve">- динамики индивидуального развития детей при освоении ООП </w:t>
      </w:r>
      <w:proofErr w:type="gramStart"/>
      <w:r w:rsidRPr="0001258B">
        <w:t>ДО</w:t>
      </w:r>
      <w:proofErr w:type="gramEnd"/>
      <w:r w:rsidRPr="0001258B">
        <w:t xml:space="preserve">; </w:t>
      </w:r>
      <w:r w:rsidR="002F1322">
        <w:t>(Приложение 7)</w:t>
      </w:r>
    </w:p>
    <w:p w:rsidR="00395B8D" w:rsidRPr="0001258B" w:rsidRDefault="00395B8D" w:rsidP="00395B8D">
      <w:pPr>
        <w:pStyle w:val="Default"/>
        <w:jc w:val="both"/>
      </w:pPr>
      <w:r w:rsidRPr="0001258B">
        <w:t xml:space="preserve">- уровня формирования у старших дошкольников предпосылок к учебной деятельности; </w:t>
      </w:r>
      <w:r w:rsidR="002F1322">
        <w:t>(Приложение 8)</w:t>
      </w:r>
    </w:p>
    <w:p w:rsidR="00395B8D" w:rsidRPr="0001258B" w:rsidRDefault="00395B8D" w:rsidP="00395B8D">
      <w:pPr>
        <w:pStyle w:val="Default"/>
        <w:jc w:val="both"/>
      </w:pPr>
      <w:r w:rsidRPr="0001258B">
        <w:lastRenderedPageBreak/>
        <w:t>- уровня удовлетворенности родителей (законных представите</w:t>
      </w:r>
      <w:r>
        <w:t>лей) качеством образования в ДО</w:t>
      </w:r>
      <w:proofErr w:type="gramStart"/>
      <w:r>
        <w:t>У</w:t>
      </w:r>
      <w:r w:rsidR="002F1322">
        <w:t>(</w:t>
      </w:r>
      <w:proofErr w:type="gramEnd"/>
      <w:r w:rsidR="002F1322">
        <w:t>Приложение 9)</w:t>
      </w:r>
      <w:r w:rsidRPr="0001258B">
        <w:t xml:space="preserve">. </w:t>
      </w:r>
    </w:p>
    <w:p w:rsidR="00395B8D" w:rsidRDefault="00640003" w:rsidP="00C93EB7">
      <w:pPr>
        <w:pStyle w:val="Default"/>
        <w:jc w:val="both"/>
        <w:rPr>
          <w:bCs/>
        </w:rPr>
      </w:pPr>
      <w:r>
        <w:rPr>
          <w:bCs/>
        </w:rPr>
        <w:t>4.3 Показатели включают в себя критерии, которые оцениваются по индикаторам. По каждому показателю определены индикаторы в  Оценочных картах (Приложение). Оценка сложного критерия вычисляется как средний бал оценки подкритериев.</w:t>
      </w:r>
    </w:p>
    <w:p w:rsidR="00640003" w:rsidRDefault="00640003" w:rsidP="008676A6">
      <w:pPr>
        <w:pStyle w:val="Default"/>
        <w:numPr>
          <w:ilvl w:val="1"/>
          <w:numId w:val="26"/>
        </w:numPr>
        <w:jc w:val="both"/>
        <w:rPr>
          <w:bCs/>
        </w:rPr>
      </w:pPr>
      <w:r>
        <w:rPr>
          <w:bCs/>
        </w:rPr>
        <w:t xml:space="preserve"> Каждый показатель оценивается по среднему баллу оценки критериев.</w:t>
      </w:r>
    </w:p>
    <w:p w:rsidR="00A577AD" w:rsidRDefault="00A577AD" w:rsidP="00C93EB7">
      <w:pPr>
        <w:pStyle w:val="Default"/>
        <w:jc w:val="both"/>
        <w:rPr>
          <w:b/>
          <w:bCs/>
        </w:rPr>
      </w:pPr>
    </w:p>
    <w:p w:rsidR="00640003" w:rsidRDefault="00A577AD" w:rsidP="008676A6">
      <w:pPr>
        <w:pStyle w:val="Default"/>
        <w:numPr>
          <w:ilvl w:val="0"/>
          <w:numId w:val="27"/>
        </w:numPr>
        <w:jc w:val="center"/>
        <w:rPr>
          <w:b/>
          <w:bCs/>
        </w:rPr>
      </w:pPr>
      <w:r>
        <w:rPr>
          <w:b/>
          <w:bCs/>
        </w:rPr>
        <w:t>Результаты ВСОКО</w:t>
      </w:r>
    </w:p>
    <w:p w:rsidR="008676A6" w:rsidRDefault="008676A6" w:rsidP="008676A6">
      <w:pPr>
        <w:pStyle w:val="Default"/>
        <w:ind w:left="1080"/>
        <w:rPr>
          <w:b/>
          <w:bCs/>
        </w:rPr>
      </w:pPr>
    </w:p>
    <w:p w:rsidR="00A577AD" w:rsidRDefault="00A577AD" w:rsidP="00C93EB7">
      <w:pPr>
        <w:pStyle w:val="Default"/>
        <w:jc w:val="both"/>
        <w:rPr>
          <w:bCs/>
        </w:rPr>
      </w:pPr>
      <w:r>
        <w:rPr>
          <w:bCs/>
        </w:rPr>
        <w:t>5.1  Формой отчета является аналитическая справка, которая предоставляется не позднее 7 дней с момента завершения ВСОКО.</w:t>
      </w:r>
    </w:p>
    <w:p w:rsidR="00A577AD" w:rsidRDefault="00A577AD" w:rsidP="00C93EB7">
      <w:pPr>
        <w:pStyle w:val="Default"/>
        <w:jc w:val="both"/>
        <w:rPr>
          <w:bCs/>
        </w:rPr>
      </w:pPr>
      <w:r>
        <w:rPr>
          <w:bCs/>
        </w:rPr>
        <w:t>5.2. По итогам ВСОКО проводятся заседания педагогического Совета ДОУ, производственные собрания, административные совещания.</w:t>
      </w:r>
    </w:p>
    <w:p w:rsidR="00A577AD" w:rsidRDefault="00A577AD" w:rsidP="00C93EB7">
      <w:pPr>
        <w:pStyle w:val="Default"/>
        <w:jc w:val="both"/>
        <w:rPr>
          <w:bCs/>
        </w:rPr>
      </w:pPr>
      <w:r>
        <w:rPr>
          <w:bCs/>
        </w:rPr>
        <w:t>5.3</w:t>
      </w:r>
      <w:proofErr w:type="gramStart"/>
      <w:r>
        <w:rPr>
          <w:bCs/>
        </w:rPr>
        <w:t xml:space="preserve"> П</w:t>
      </w:r>
      <w:proofErr w:type="gramEnd"/>
      <w:r>
        <w:rPr>
          <w:bCs/>
        </w:rPr>
        <w:t>о окончании учебного года, на основании аналитической справки по итогам ВСОКО, определяются: качество условий образования в ДОУ, сопоставление их с нормативными показателями, проблемы, пути их решения и приоритетные задачи ДОУ для реализации ООП ДО в новом учебном году.</w:t>
      </w:r>
    </w:p>
    <w:p w:rsidR="00640003" w:rsidRDefault="00A577AD" w:rsidP="00C93EB7">
      <w:pPr>
        <w:pStyle w:val="Default"/>
        <w:jc w:val="both"/>
        <w:rPr>
          <w:bCs/>
        </w:rPr>
      </w:pPr>
      <w:r>
        <w:rPr>
          <w:bCs/>
        </w:rPr>
        <w:t>5.4 Данные</w:t>
      </w:r>
      <w:r w:rsidR="00A24431">
        <w:rPr>
          <w:bCs/>
        </w:rPr>
        <w:t>, п</w:t>
      </w:r>
      <w:r>
        <w:rPr>
          <w:bCs/>
        </w:rPr>
        <w:t xml:space="preserve">олученные в результате экспертных процедур, отражаются в анализе выполнения годового плана, отчете о результатах </w:t>
      </w:r>
      <w:proofErr w:type="spellStart"/>
      <w:r>
        <w:rPr>
          <w:bCs/>
        </w:rPr>
        <w:t>самообследования</w:t>
      </w:r>
      <w:proofErr w:type="spellEnd"/>
      <w:r>
        <w:rPr>
          <w:bCs/>
        </w:rPr>
        <w:t xml:space="preserve">, </w:t>
      </w:r>
      <w:r w:rsidR="00A24431">
        <w:rPr>
          <w:bCs/>
        </w:rPr>
        <w:t>размещаются на официальном сайте ДОУ.</w:t>
      </w:r>
    </w:p>
    <w:p w:rsidR="00A24431" w:rsidRDefault="00A24431" w:rsidP="00C93EB7">
      <w:pPr>
        <w:pStyle w:val="Default"/>
        <w:jc w:val="both"/>
        <w:rPr>
          <w:bCs/>
        </w:rPr>
      </w:pPr>
    </w:p>
    <w:p w:rsidR="009709E4" w:rsidRDefault="009709E4" w:rsidP="008676A6">
      <w:pPr>
        <w:pStyle w:val="Default"/>
        <w:numPr>
          <w:ilvl w:val="0"/>
          <w:numId w:val="27"/>
        </w:numPr>
        <w:jc w:val="center"/>
        <w:rPr>
          <w:b/>
          <w:bCs/>
        </w:rPr>
      </w:pPr>
      <w:r w:rsidRPr="009709E4">
        <w:rPr>
          <w:b/>
          <w:bCs/>
        </w:rPr>
        <w:t>Ответственность</w:t>
      </w:r>
    </w:p>
    <w:p w:rsidR="008676A6" w:rsidRPr="009709E4" w:rsidRDefault="008676A6" w:rsidP="008676A6">
      <w:pPr>
        <w:pStyle w:val="Default"/>
        <w:ind w:left="1080"/>
      </w:pPr>
    </w:p>
    <w:p w:rsidR="009709E4" w:rsidRPr="009709E4" w:rsidRDefault="009709E4" w:rsidP="00C93EB7">
      <w:pPr>
        <w:pStyle w:val="Default"/>
        <w:jc w:val="both"/>
      </w:pPr>
      <w:r w:rsidRPr="009709E4">
        <w:t>6.1 Лица, осуществляющие оценку</w:t>
      </w:r>
      <w:r w:rsidR="00C93EB7">
        <w:t xml:space="preserve"> качества образования в ДОУ</w:t>
      </w:r>
      <w:r w:rsidRPr="009709E4">
        <w:t xml:space="preserve">, несут ответственность за достоверность излагаемых фактов, предоставляемых в справках по итогам оценки. </w:t>
      </w:r>
    </w:p>
    <w:p w:rsidR="009709E4" w:rsidRDefault="00C93EB7" w:rsidP="00C93EB7">
      <w:pPr>
        <w:pStyle w:val="Default"/>
        <w:jc w:val="both"/>
      </w:pPr>
      <w:r>
        <w:t>6.2 Заведующий ДОУ</w:t>
      </w:r>
      <w:r w:rsidR="009709E4" w:rsidRPr="009709E4">
        <w:t xml:space="preserve"> несет ответственность за предоставление информации об уровне качества образования Учредителю и размещени</w:t>
      </w:r>
      <w:r>
        <w:t>е на сайте ДОУ</w:t>
      </w:r>
      <w:r w:rsidR="009709E4" w:rsidRPr="009709E4">
        <w:t xml:space="preserve">. </w:t>
      </w:r>
    </w:p>
    <w:p w:rsidR="00A24431" w:rsidRPr="009709E4" w:rsidRDefault="00A24431" w:rsidP="00C93EB7">
      <w:pPr>
        <w:pStyle w:val="Default"/>
        <w:jc w:val="both"/>
      </w:pPr>
    </w:p>
    <w:p w:rsidR="009709E4" w:rsidRDefault="009709E4" w:rsidP="008676A6">
      <w:pPr>
        <w:pStyle w:val="Default"/>
        <w:numPr>
          <w:ilvl w:val="0"/>
          <w:numId w:val="27"/>
        </w:numPr>
        <w:jc w:val="center"/>
        <w:rPr>
          <w:b/>
          <w:bCs/>
        </w:rPr>
      </w:pPr>
      <w:r w:rsidRPr="009709E4">
        <w:rPr>
          <w:b/>
          <w:bCs/>
        </w:rPr>
        <w:t>Делопроизводство</w:t>
      </w:r>
    </w:p>
    <w:p w:rsidR="008676A6" w:rsidRPr="009709E4" w:rsidRDefault="008676A6" w:rsidP="008676A6">
      <w:pPr>
        <w:pStyle w:val="Default"/>
        <w:ind w:left="1080"/>
      </w:pPr>
    </w:p>
    <w:p w:rsidR="009709E4" w:rsidRPr="009709E4" w:rsidRDefault="009709E4" w:rsidP="00C93EB7">
      <w:pPr>
        <w:pStyle w:val="Default"/>
        <w:jc w:val="both"/>
      </w:pPr>
      <w:r w:rsidRPr="009709E4">
        <w:t>7.1 Результаты ВСОКО (информационно-аналитические справки, таблицы, диаграммы и др.) оформляются на бумажных и электронных носителях и хранятся в течени</w:t>
      </w:r>
      <w:r w:rsidR="00C93EB7" w:rsidRPr="009709E4">
        <w:t>е</w:t>
      </w:r>
      <w:r w:rsidRPr="009709E4">
        <w:t xml:space="preserve"> трех лет. </w:t>
      </w:r>
    </w:p>
    <w:p w:rsidR="009709E4" w:rsidRPr="009709E4" w:rsidRDefault="009709E4" w:rsidP="00C93EB7">
      <w:pPr>
        <w:pStyle w:val="Default"/>
        <w:jc w:val="both"/>
      </w:pPr>
      <w:r w:rsidRPr="009709E4">
        <w:t>7.2</w:t>
      </w:r>
      <w:proofErr w:type="gramStart"/>
      <w:r w:rsidRPr="009709E4">
        <w:t xml:space="preserve"> </w:t>
      </w:r>
      <w:r w:rsidR="00C93EB7">
        <w:t xml:space="preserve"> </w:t>
      </w:r>
      <w:r w:rsidRPr="009709E4">
        <w:t>П</w:t>
      </w:r>
      <w:proofErr w:type="gramEnd"/>
      <w:r w:rsidRPr="009709E4">
        <w:t>о истечении срока хранения документации по результа</w:t>
      </w:r>
      <w:r w:rsidR="00C93EB7">
        <w:t>там ВСОКО передается в архив ДОУ</w:t>
      </w:r>
      <w:r w:rsidRPr="009709E4">
        <w:t>.</w:t>
      </w:r>
    </w:p>
    <w:p w:rsidR="009709E4" w:rsidRPr="009709E4" w:rsidRDefault="009709E4" w:rsidP="00C93EB7">
      <w:pPr>
        <w:pStyle w:val="Default"/>
        <w:jc w:val="both"/>
      </w:pPr>
    </w:p>
    <w:p w:rsidR="009709E4" w:rsidRPr="0001258B" w:rsidRDefault="009709E4" w:rsidP="00C93EB7">
      <w:pPr>
        <w:pStyle w:val="Default"/>
        <w:jc w:val="both"/>
      </w:pPr>
    </w:p>
    <w:p w:rsidR="0001258B" w:rsidRDefault="0001258B" w:rsidP="00C93EB7">
      <w:pPr>
        <w:pStyle w:val="Default"/>
        <w:pageBreakBefore/>
        <w:jc w:val="both"/>
      </w:pPr>
    </w:p>
    <w:sectPr w:rsidR="0001258B" w:rsidSect="008676A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B015FA"/>
    <w:multiLevelType w:val="hybridMultilevel"/>
    <w:tmpl w:val="F4D668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85AB1B7"/>
    <w:multiLevelType w:val="hybridMultilevel"/>
    <w:tmpl w:val="93DEC37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085AA90"/>
    <w:multiLevelType w:val="hybridMultilevel"/>
    <w:tmpl w:val="E47F34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6844581"/>
    <w:multiLevelType w:val="hybridMultilevel"/>
    <w:tmpl w:val="DDE86A2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C7C216F3"/>
    <w:multiLevelType w:val="hybridMultilevel"/>
    <w:tmpl w:val="12E4E9A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E17A96B"/>
    <w:multiLevelType w:val="hybridMultilevel"/>
    <w:tmpl w:val="E819A43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D77C3AEA"/>
    <w:multiLevelType w:val="hybridMultilevel"/>
    <w:tmpl w:val="99C8A99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D9F42A03"/>
    <w:multiLevelType w:val="hybridMultilevel"/>
    <w:tmpl w:val="0311D14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F3647EB"/>
    <w:multiLevelType w:val="hybridMultilevel"/>
    <w:tmpl w:val="0C771AE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EF3B0096"/>
    <w:multiLevelType w:val="hybridMultilevel"/>
    <w:tmpl w:val="7142617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F1754E6E"/>
    <w:multiLevelType w:val="hybridMultilevel"/>
    <w:tmpl w:val="4ADA6C7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F5BB8682"/>
    <w:multiLevelType w:val="hybridMultilevel"/>
    <w:tmpl w:val="482DD1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F7563213"/>
    <w:multiLevelType w:val="hybridMultilevel"/>
    <w:tmpl w:val="1098E4D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535FE8E"/>
    <w:multiLevelType w:val="hybridMultilevel"/>
    <w:tmpl w:val="0F279A4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CE975BB"/>
    <w:multiLevelType w:val="multilevel"/>
    <w:tmpl w:val="2E5E1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0DE1BBEB"/>
    <w:multiLevelType w:val="hybridMultilevel"/>
    <w:tmpl w:val="29FFC86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136BE093"/>
    <w:multiLevelType w:val="hybridMultilevel"/>
    <w:tmpl w:val="3EE4307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1635FA61"/>
    <w:multiLevelType w:val="hybridMultilevel"/>
    <w:tmpl w:val="DD76FD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16DF857C"/>
    <w:multiLevelType w:val="hybridMultilevel"/>
    <w:tmpl w:val="52D7A0C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17EE46E2"/>
    <w:multiLevelType w:val="hybridMultilevel"/>
    <w:tmpl w:val="71FE87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B733AEA"/>
    <w:multiLevelType w:val="hybridMultilevel"/>
    <w:tmpl w:val="8E82724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C20377F"/>
    <w:multiLevelType w:val="hybridMultilevel"/>
    <w:tmpl w:val="B1F572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CC72FD2"/>
    <w:multiLevelType w:val="hybridMultilevel"/>
    <w:tmpl w:val="4AC610AE"/>
    <w:lvl w:ilvl="0" w:tplc="DF3A639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00A0E44"/>
    <w:multiLevelType w:val="hybridMultilevel"/>
    <w:tmpl w:val="71ABB9B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C8519EA"/>
    <w:multiLevelType w:val="multilevel"/>
    <w:tmpl w:val="93A4A2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35DAE270"/>
    <w:multiLevelType w:val="hybridMultilevel"/>
    <w:tmpl w:val="120CBF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41F7E937"/>
    <w:multiLevelType w:val="hybridMultilevel"/>
    <w:tmpl w:val="7AF9AC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545D3BEA"/>
    <w:multiLevelType w:val="multilevel"/>
    <w:tmpl w:val="75D02B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0"/>
  </w:num>
  <w:num w:numId="2">
    <w:abstractNumId w:val="21"/>
  </w:num>
  <w:num w:numId="3">
    <w:abstractNumId w:val="17"/>
  </w:num>
  <w:num w:numId="4">
    <w:abstractNumId w:val="25"/>
  </w:num>
  <w:num w:numId="5">
    <w:abstractNumId w:val="3"/>
  </w:num>
  <w:num w:numId="6">
    <w:abstractNumId w:val="23"/>
  </w:num>
  <w:num w:numId="7">
    <w:abstractNumId w:val="18"/>
  </w:num>
  <w:num w:numId="8">
    <w:abstractNumId w:val="26"/>
  </w:num>
  <w:num w:numId="9">
    <w:abstractNumId w:val="12"/>
  </w:num>
  <w:num w:numId="10">
    <w:abstractNumId w:val="13"/>
  </w:num>
  <w:num w:numId="11">
    <w:abstractNumId w:val="16"/>
  </w:num>
  <w:num w:numId="12">
    <w:abstractNumId w:val="10"/>
  </w:num>
  <w:num w:numId="13">
    <w:abstractNumId w:val="7"/>
  </w:num>
  <w:num w:numId="14">
    <w:abstractNumId w:val="4"/>
  </w:num>
  <w:num w:numId="15">
    <w:abstractNumId w:val="0"/>
  </w:num>
  <w:num w:numId="16">
    <w:abstractNumId w:val="6"/>
  </w:num>
  <w:num w:numId="17">
    <w:abstractNumId w:val="2"/>
  </w:num>
  <w:num w:numId="18">
    <w:abstractNumId w:val="5"/>
  </w:num>
  <w:num w:numId="19">
    <w:abstractNumId w:val="1"/>
  </w:num>
  <w:num w:numId="20">
    <w:abstractNumId w:val="15"/>
  </w:num>
  <w:num w:numId="21">
    <w:abstractNumId w:val="9"/>
  </w:num>
  <w:num w:numId="22">
    <w:abstractNumId w:val="11"/>
  </w:num>
  <w:num w:numId="23">
    <w:abstractNumId w:val="8"/>
  </w:num>
  <w:num w:numId="24">
    <w:abstractNumId w:val="14"/>
  </w:num>
  <w:num w:numId="25">
    <w:abstractNumId w:val="19"/>
  </w:num>
  <w:num w:numId="26">
    <w:abstractNumId w:val="27"/>
  </w:num>
  <w:num w:numId="27">
    <w:abstractNumId w:val="22"/>
  </w:num>
  <w:num w:numId="2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455A"/>
    <w:rsid w:val="00007C73"/>
    <w:rsid w:val="0001258B"/>
    <w:rsid w:val="00076029"/>
    <w:rsid w:val="00227965"/>
    <w:rsid w:val="00237BF2"/>
    <w:rsid w:val="002F1322"/>
    <w:rsid w:val="002F224D"/>
    <w:rsid w:val="00395B8D"/>
    <w:rsid w:val="004477A5"/>
    <w:rsid w:val="00482A6F"/>
    <w:rsid w:val="004B3614"/>
    <w:rsid w:val="004F6BA7"/>
    <w:rsid w:val="00501EDD"/>
    <w:rsid w:val="00517AD0"/>
    <w:rsid w:val="0053564D"/>
    <w:rsid w:val="005C39B0"/>
    <w:rsid w:val="00621941"/>
    <w:rsid w:val="00622FE1"/>
    <w:rsid w:val="00640003"/>
    <w:rsid w:val="00670627"/>
    <w:rsid w:val="006A5475"/>
    <w:rsid w:val="006C687E"/>
    <w:rsid w:val="00705FDF"/>
    <w:rsid w:val="007F79CC"/>
    <w:rsid w:val="00867157"/>
    <w:rsid w:val="008676A6"/>
    <w:rsid w:val="0092763A"/>
    <w:rsid w:val="009709E4"/>
    <w:rsid w:val="00A152CC"/>
    <w:rsid w:val="00A24431"/>
    <w:rsid w:val="00A577AD"/>
    <w:rsid w:val="00B062DE"/>
    <w:rsid w:val="00B63053"/>
    <w:rsid w:val="00B70AE1"/>
    <w:rsid w:val="00B83AC1"/>
    <w:rsid w:val="00C0455A"/>
    <w:rsid w:val="00C93EB7"/>
    <w:rsid w:val="00CB6647"/>
    <w:rsid w:val="00D32475"/>
    <w:rsid w:val="00D51F62"/>
    <w:rsid w:val="00EC657D"/>
    <w:rsid w:val="00F64403"/>
    <w:rsid w:val="00FD1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045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A244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3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D1637-1017-42FC-B440-CA87F2E14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9</cp:revision>
  <dcterms:created xsi:type="dcterms:W3CDTF">2021-03-22T06:55:00Z</dcterms:created>
  <dcterms:modified xsi:type="dcterms:W3CDTF">2021-03-25T04:15:00Z</dcterms:modified>
</cp:coreProperties>
</file>