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82" w:rsidRDefault="00605B82" w:rsidP="00605B82">
      <w:pPr>
        <w:jc w:val="center"/>
      </w:pPr>
      <w:r w:rsidRPr="00641B99">
        <w:t xml:space="preserve">ДОГОВОР </w:t>
      </w:r>
    </w:p>
    <w:p w:rsidR="00605B82" w:rsidRPr="00641B99" w:rsidRDefault="00605B82" w:rsidP="00605B82">
      <w:pPr>
        <w:jc w:val="center"/>
      </w:pPr>
      <w:r w:rsidRPr="00641B99">
        <w:t>о передаче в безвозмезд</w:t>
      </w:r>
      <w:r>
        <w:t>ное пользование муниципального</w:t>
      </w:r>
      <w:r w:rsidRPr="00641B99">
        <w:t xml:space="preserve"> </w:t>
      </w:r>
      <w:r>
        <w:t>имущества</w:t>
      </w:r>
    </w:p>
    <w:p w:rsidR="00605B82" w:rsidRPr="00641B99" w:rsidRDefault="00605B82" w:rsidP="00605B82">
      <w:pPr>
        <w:jc w:val="center"/>
      </w:pPr>
    </w:p>
    <w:p w:rsidR="00605B82" w:rsidRPr="00641B99" w:rsidRDefault="00605B82" w:rsidP="00605B82"/>
    <w:p w:rsidR="00605B82" w:rsidRPr="00641B99" w:rsidRDefault="00605B82" w:rsidP="00605B82">
      <w:r w:rsidRPr="00641B99">
        <w:t>г.</w:t>
      </w:r>
      <w:r>
        <w:t xml:space="preserve"> </w:t>
      </w:r>
      <w:r w:rsidRPr="00641B99">
        <w:t>Красноярск                                                                            «_____»_____________20</w:t>
      </w:r>
      <w:r>
        <w:t>___</w:t>
      </w:r>
      <w:r w:rsidRPr="00641B99">
        <w:t xml:space="preserve">г. </w:t>
      </w:r>
    </w:p>
    <w:p w:rsidR="00605B82" w:rsidRPr="00641B99" w:rsidRDefault="00605B82" w:rsidP="00605B82"/>
    <w:p w:rsidR="00605B82" w:rsidRPr="0035034C" w:rsidRDefault="00127002" w:rsidP="00605B82">
      <w:pPr>
        <w:ind w:firstLine="709"/>
        <w:jc w:val="both"/>
      </w:pPr>
      <w:proofErr w:type="gramStart"/>
      <w:r>
        <w:t>Муниципальное бюджетное дошкольное образовательное учреждение «Детский сад № 193 общеразвивающего вида с приоритетным осуществлением деятельности по физическому направлению развития детей» (МБДОУ № 193)</w:t>
      </w:r>
      <w:r w:rsidR="00605B82" w:rsidRPr="00641B99">
        <w:t>, именуем</w:t>
      </w:r>
      <w:r w:rsidR="00605B82">
        <w:t>ое</w:t>
      </w:r>
      <w:r w:rsidR="00605B82" w:rsidRPr="00641B99">
        <w:t xml:space="preserve"> далее </w:t>
      </w:r>
      <w:r w:rsidR="00605B82" w:rsidRPr="00641B99">
        <w:rPr>
          <w:b/>
        </w:rPr>
        <w:t>Ссудодатель</w:t>
      </w:r>
      <w:r>
        <w:t>, в лице заведующего</w:t>
      </w:r>
      <w:r w:rsidR="00605B82" w:rsidRPr="00641B99">
        <w:t xml:space="preserve"> </w:t>
      </w:r>
      <w:r>
        <w:t>Егоровой Людмилы Николаевны</w:t>
      </w:r>
      <w:r w:rsidR="00605B82" w:rsidRPr="00641B99">
        <w:t xml:space="preserve">,  действующего на основании Устава, с одной стороны и </w:t>
      </w:r>
      <w:r w:rsidRPr="00A361E5">
        <w:t>краевое государственное бюджетное учреждение здравоохранения «Красноярская городская детская поликлиника № 2»</w:t>
      </w:r>
      <w:r w:rsidR="00605B82" w:rsidRPr="00641B99">
        <w:t>, именуем</w:t>
      </w:r>
      <w:r w:rsidR="00605B82">
        <w:t>ое</w:t>
      </w:r>
      <w:r w:rsidR="00605B82" w:rsidRPr="00641B99">
        <w:t xml:space="preserve"> далее </w:t>
      </w:r>
      <w:r w:rsidR="00605B82" w:rsidRPr="00641B99">
        <w:rPr>
          <w:b/>
        </w:rPr>
        <w:t>Ссудополучатель,</w:t>
      </w:r>
      <w:r>
        <w:t xml:space="preserve"> в лице </w:t>
      </w:r>
      <w:r w:rsidRPr="00A361E5">
        <w:t>главного врача Упатова Владимира Викторовича</w:t>
      </w:r>
      <w:r w:rsidR="00605B82" w:rsidRPr="00641B99">
        <w:t>,  действующего на</w:t>
      </w:r>
      <w:proofErr w:type="gramEnd"/>
      <w:r w:rsidR="00605B82" w:rsidRPr="00641B99">
        <w:t xml:space="preserve"> основании Устава, с друг</w:t>
      </w:r>
      <w:r w:rsidR="00605B82">
        <w:t xml:space="preserve">ой стороны, а вместе именуемые - </w:t>
      </w:r>
      <w:r w:rsidR="00605B82" w:rsidRPr="0035034C">
        <w:t>Стороны, в соответстви</w:t>
      </w:r>
      <w:r w:rsidR="00605B82">
        <w:t>и</w:t>
      </w:r>
      <w:r w:rsidR="00605B82" w:rsidRPr="0035034C">
        <w:t xml:space="preserve"> с согласием собственника муниципального имущества </w:t>
      </w:r>
      <w:proofErr w:type="gramStart"/>
      <w:r w:rsidR="00605B82" w:rsidRPr="0035034C">
        <w:t>от</w:t>
      </w:r>
      <w:proofErr w:type="gramEnd"/>
      <w:r w:rsidR="00605B82" w:rsidRPr="0035034C">
        <w:t xml:space="preserve"> _________ </w:t>
      </w:r>
      <w:r w:rsidR="00605B82">
        <w:t xml:space="preserve">           </w:t>
      </w:r>
      <w:r w:rsidR="00605B82" w:rsidRPr="0035034C">
        <w:t>№ _______________ заключили настоящий договор о нижеследующем:</w:t>
      </w:r>
    </w:p>
    <w:p w:rsidR="00605B82" w:rsidRPr="0035034C" w:rsidRDefault="00605B82" w:rsidP="00605B82">
      <w:pPr>
        <w:ind w:firstLine="709"/>
        <w:jc w:val="both"/>
      </w:pPr>
    </w:p>
    <w:p w:rsidR="00605B82" w:rsidRDefault="00605B82" w:rsidP="00605B82">
      <w:pPr>
        <w:numPr>
          <w:ilvl w:val="0"/>
          <w:numId w:val="1"/>
        </w:numPr>
        <w:ind w:left="0" w:firstLine="0"/>
        <w:jc w:val="center"/>
        <w:rPr>
          <w:b/>
        </w:rPr>
      </w:pPr>
      <w:r w:rsidRPr="00641B99">
        <w:rPr>
          <w:b/>
        </w:rPr>
        <w:t>ПРЕДМЕТ ДОГОВОРА</w:t>
      </w:r>
    </w:p>
    <w:p w:rsidR="00605B82" w:rsidRDefault="00605B82" w:rsidP="00605B82">
      <w:pPr>
        <w:numPr>
          <w:ilvl w:val="1"/>
          <w:numId w:val="1"/>
        </w:numPr>
        <w:ind w:left="0" w:firstLine="709"/>
        <w:jc w:val="both"/>
      </w:pPr>
      <w:r w:rsidRPr="00641B99">
        <w:t xml:space="preserve">Ссудодатель передает в безвозмездное пользование, а Ссудополучатель обязуется принять </w:t>
      </w:r>
      <w:r>
        <w:t>муниципальное имущество:</w:t>
      </w:r>
    </w:p>
    <w:p w:rsidR="00605B82" w:rsidRPr="007A0823" w:rsidRDefault="00605B82" w:rsidP="00605B82">
      <w:pPr>
        <w:ind w:firstLine="708"/>
        <w:jc w:val="both"/>
        <w:rPr>
          <w:u w:val="single"/>
        </w:rPr>
      </w:pPr>
      <w:r w:rsidRPr="00212488">
        <w:t>нежило</w:t>
      </w:r>
      <w:r>
        <w:t>е</w:t>
      </w:r>
      <w:r w:rsidRPr="00212488">
        <w:t xml:space="preserve"> помещени</w:t>
      </w:r>
      <w:r>
        <w:t>е</w:t>
      </w:r>
      <w:r w:rsidR="00127002">
        <w:t xml:space="preserve"> № </w:t>
      </w:r>
      <w:r w:rsidR="00127002">
        <w:rPr>
          <w:u w:val="single"/>
        </w:rPr>
        <w:t>2 (два)</w:t>
      </w:r>
      <w:r w:rsidRPr="00212488">
        <w:t>, со</w:t>
      </w:r>
      <w:r w:rsidR="007A0823">
        <w:t xml:space="preserve">стоящего из комнат №№ </w:t>
      </w:r>
      <w:r w:rsidR="007A0823">
        <w:rPr>
          <w:u w:val="single"/>
        </w:rPr>
        <w:t>26,27</w:t>
      </w:r>
      <w:r w:rsidR="007A0823">
        <w:t xml:space="preserve"> общей площадью </w:t>
      </w:r>
      <w:r w:rsidR="007A0823">
        <w:rPr>
          <w:u w:val="single"/>
        </w:rPr>
        <w:t>22,3</w:t>
      </w:r>
      <w:r w:rsidR="007A0823">
        <w:t xml:space="preserve"> кв. м., находящегося на </w:t>
      </w:r>
      <w:r w:rsidR="007A0823" w:rsidRPr="007A0823">
        <w:rPr>
          <w:u w:val="single"/>
        </w:rPr>
        <w:t>1 первом</w:t>
      </w:r>
      <w:r w:rsidRPr="00212488">
        <w:t xml:space="preserve"> этаже нежилого отдельно стоящего здания по адр</w:t>
      </w:r>
      <w:r w:rsidR="007A0823">
        <w:t xml:space="preserve">есу: </w:t>
      </w:r>
      <w:r w:rsidR="007A0823" w:rsidRPr="007A0823">
        <w:rPr>
          <w:u w:val="single"/>
        </w:rPr>
        <w:t>г. Красноярск, ул. 60 лет Октября, 85а</w:t>
      </w:r>
      <w:r w:rsidRPr="00212488">
        <w:t xml:space="preserve">, </w:t>
      </w:r>
      <w:r w:rsidRPr="00641B99">
        <w:t>в соответствии с актом приема-передачи (приложение</w:t>
      </w:r>
      <w:r w:rsidR="007A0823">
        <w:t xml:space="preserve"> №1), для </w:t>
      </w:r>
      <w:r w:rsidR="007A0823" w:rsidRPr="007A0823">
        <w:rPr>
          <w:u w:val="single"/>
        </w:rPr>
        <w:t>организации медицинской</w:t>
      </w:r>
      <w:r w:rsidR="007A0823">
        <w:t xml:space="preserve"> </w:t>
      </w:r>
      <w:r w:rsidR="007A0823" w:rsidRPr="007A0823">
        <w:rPr>
          <w:u w:val="single"/>
        </w:rPr>
        <w:t>помощи несовершеннолетним в образовательной организации</w:t>
      </w:r>
      <w:r w:rsidR="007A0823">
        <w:rPr>
          <w:u w:val="single"/>
        </w:rPr>
        <w:t>.</w:t>
      </w:r>
    </w:p>
    <w:p w:rsidR="00605B82" w:rsidRPr="00641B99" w:rsidRDefault="00605B82" w:rsidP="00605B82">
      <w:pPr>
        <w:ind w:firstLine="708"/>
        <w:jc w:val="both"/>
      </w:pPr>
      <w:r w:rsidRPr="00212488">
        <w:t>движимо</w:t>
      </w:r>
      <w:r>
        <w:t>е</w:t>
      </w:r>
      <w:r w:rsidRPr="00212488">
        <w:t xml:space="preserve"> имуществ</w:t>
      </w:r>
      <w:r>
        <w:t>о</w:t>
      </w:r>
      <w:r w:rsidRPr="00212488">
        <w:t xml:space="preserve"> в количестве </w:t>
      </w:r>
      <w:r w:rsidR="00DF2067" w:rsidRPr="00DF2067">
        <w:rPr>
          <w:u w:val="single"/>
        </w:rPr>
        <w:t>42</w:t>
      </w:r>
      <w:r w:rsidRPr="00DF2067">
        <w:rPr>
          <w:u w:val="single"/>
        </w:rPr>
        <w:t xml:space="preserve"> единиц</w:t>
      </w:r>
      <w:r w:rsidR="00DF2067" w:rsidRPr="00DF2067">
        <w:rPr>
          <w:u w:val="single"/>
        </w:rPr>
        <w:t>ы</w:t>
      </w:r>
      <w:r w:rsidRPr="00212488">
        <w:t xml:space="preserve">, общей балансовой стоимостью </w:t>
      </w:r>
      <w:r w:rsidR="00DF2067" w:rsidRPr="00DF2067">
        <w:rPr>
          <w:u w:val="single"/>
        </w:rPr>
        <w:t>84 098</w:t>
      </w:r>
      <w:r w:rsidRPr="00DF2067">
        <w:rPr>
          <w:u w:val="single"/>
        </w:rPr>
        <w:t xml:space="preserve"> руб.</w:t>
      </w:r>
      <w:r w:rsidR="00DF2067" w:rsidRPr="00DF2067">
        <w:rPr>
          <w:u w:val="single"/>
        </w:rPr>
        <w:t xml:space="preserve"> 34 коп</w:t>
      </w:r>
      <w:proofErr w:type="gramStart"/>
      <w:r w:rsidR="00DF2067" w:rsidRPr="00DF2067">
        <w:rPr>
          <w:u w:val="single"/>
        </w:rPr>
        <w:t>.</w:t>
      </w:r>
      <w:r w:rsidR="00DF2067">
        <w:t>(</w:t>
      </w:r>
      <w:proofErr w:type="gramEnd"/>
      <w:r w:rsidR="00DF2067" w:rsidRPr="00DF2067">
        <w:rPr>
          <w:u w:val="single"/>
        </w:rPr>
        <w:t>восемьдесят четыре тысячи девяносто восемь рублей</w:t>
      </w:r>
      <w:r w:rsidR="00DF2067">
        <w:rPr>
          <w:u w:val="single"/>
        </w:rPr>
        <w:t xml:space="preserve"> 34 копейки)</w:t>
      </w:r>
      <w:r>
        <w:t>,</w:t>
      </w:r>
      <w:r w:rsidRPr="00212488">
        <w:t xml:space="preserve"> </w:t>
      </w:r>
      <w:r>
        <w:t>в соответствии с актом приема-передачи (приложение №2)</w:t>
      </w:r>
      <w:r w:rsidRPr="00641B99">
        <w:t xml:space="preserve"> </w:t>
      </w:r>
      <w:r>
        <w:t xml:space="preserve">необходимое для (организации горячего питания) осуществления образовательного процесса (далее именуемые – имущество).  </w:t>
      </w:r>
    </w:p>
    <w:p w:rsidR="00605B82" w:rsidRPr="00641B99" w:rsidRDefault="00605B82" w:rsidP="00605B82">
      <w:pPr>
        <w:numPr>
          <w:ilvl w:val="1"/>
          <w:numId w:val="1"/>
        </w:numPr>
        <w:ind w:left="0" w:firstLine="709"/>
        <w:jc w:val="both"/>
      </w:pPr>
      <w:r w:rsidRPr="00641B99">
        <w:t>Ссудополучатель обязуется по окончании</w:t>
      </w:r>
      <w:r>
        <w:t xml:space="preserve"> срока </w:t>
      </w:r>
      <w:r w:rsidRPr="00641B99">
        <w:t xml:space="preserve">действия договора вернуть это же </w:t>
      </w:r>
      <w:r>
        <w:t>имущество</w:t>
      </w:r>
      <w:r w:rsidRPr="00641B99">
        <w:t xml:space="preserve"> Ссудодателю в исправном состоянии, с учетом нормального износа.</w:t>
      </w:r>
    </w:p>
    <w:p w:rsidR="00605B82" w:rsidRPr="00641B99" w:rsidRDefault="00605B82" w:rsidP="00605B82">
      <w:pPr>
        <w:numPr>
          <w:ilvl w:val="1"/>
          <w:numId w:val="1"/>
        </w:numPr>
        <w:ind w:left="0" w:firstLine="709"/>
        <w:jc w:val="both"/>
      </w:pPr>
      <w:r w:rsidRPr="00641B99">
        <w:t>Техническая документация</w:t>
      </w:r>
      <w:r>
        <w:t xml:space="preserve"> (копия поэтажного плана, экспликация на помещение) </w:t>
      </w:r>
      <w:r w:rsidRPr="00641B99">
        <w:t xml:space="preserve">является неотъемлемым приложением к настоящему договору и подлежит  передаче </w:t>
      </w:r>
      <w:r>
        <w:t xml:space="preserve">Ссудодателем </w:t>
      </w:r>
      <w:r w:rsidRPr="00641B99">
        <w:t>при его подписании</w:t>
      </w:r>
      <w:r>
        <w:t xml:space="preserve"> Ссудополучателю</w:t>
      </w:r>
      <w:r w:rsidRPr="00641B99">
        <w:t>.</w:t>
      </w:r>
    </w:p>
    <w:p w:rsidR="00605B82" w:rsidRPr="00641B99" w:rsidRDefault="00605B82" w:rsidP="00605B82">
      <w:pPr>
        <w:numPr>
          <w:ilvl w:val="1"/>
          <w:numId w:val="1"/>
        </w:numPr>
        <w:ind w:left="0" w:firstLine="709"/>
        <w:jc w:val="both"/>
      </w:pPr>
      <w:r w:rsidRPr="00641B99">
        <w:t xml:space="preserve">Срок действия договора устанавливается с </w:t>
      </w:r>
      <w:r w:rsidR="007A0823" w:rsidRPr="007A0823">
        <w:rPr>
          <w:u w:val="single"/>
        </w:rPr>
        <w:t>0</w:t>
      </w:r>
      <w:r w:rsidR="0028474D">
        <w:rPr>
          <w:u w:val="single"/>
        </w:rPr>
        <w:t>1</w:t>
      </w:r>
      <w:r w:rsidR="007A0823" w:rsidRPr="007A0823">
        <w:rPr>
          <w:u w:val="single"/>
        </w:rPr>
        <w:t>.01.2018</w:t>
      </w:r>
      <w:r w:rsidR="007A0823">
        <w:t xml:space="preserve"> </w:t>
      </w:r>
      <w:r w:rsidRPr="00641B99">
        <w:t>года</w:t>
      </w:r>
      <w:r w:rsidR="007A0823">
        <w:t xml:space="preserve"> по </w:t>
      </w:r>
      <w:r w:rsidR="007A0823" w:rsidRPr="007A0823">
        <w:rPr>
          <w:u w:val="single"/>
        </w:rPr>
        <w:t>31.12.20</w:t>
      </w:r>
      <w:r w:rsidR="002541EB">
        <w:rPr>
          <w:u w:val="single"/>
        </w:rPr>
        <w:t xml:space="preserve">20 </w:t>
      </w:r>
      <w:bookmarkStart w:id="0" w:name="_GoBack"/>
      <w:bookmarkEnd w:id="0"/>
      <w:r w:rsidRPr="00641B99">
        <w:t>года.</w:t>
      </w:r>
    </w:p>
    <w:p w:rsidR="00605B82" w:rsidRPr="00641B99" w:rsidRDefault="00605B82" w:rsidP="00605B82"/>
    <w:p w:rsidR="00605B82" w:rsidRDefault="00605B82" w:rsidP="00605B82">
      <w:pPr>
        <w:numPr>
          <w:ilvl w:val="0"/>
          <w:numId w:val="1"/>
        </w:numPr>
        <w:ind w:left="0" w:firstLine="0"/>
        <w:jc w:val="center"/>
        <w:rPr>
          <w:b/>
        </w:rPr>
      </w:pPr>
      <w:r w:rsidRPr="00641B99">
        <w:rPr>
          <w:b/>
        </w:rPr>
        <w:t>ПРАВА И ОБЯЗАННОСТИ СТОРОН</w:t>
      </w:r>
    </w:p>
    <w:p w:rsidR="00605B82" w:rsidRPr="00641B99" w:rsidRDefault="00605B82" w:rsidP="00605B82">
      <w:pPr>
        <w:ind w:firstLine="709"/>
        <w:jc w:val="both"/>
        <w:rPr>
          <w:b/>
        </w:rPr>
      </w:pPr>
      <w:r w:rsidRPr="00641B99">
        <w:rPr>
          <w:b/>
        </w:rPr>
        <w:t>2.1. Ссудодатель обязуется:</w:t>
      </w:r>
    </w:p>
    <w:p w:rsidR="00605B82" w:rsidRPr="00641B99" w:rsidRDefault="00605B82" w:rsidP="00605B82">
      <w:pPr>
        <w:jc w:val="both"/>
      </w:pPr>
      <w:r w:rsidRPr="00641B99">
        <w:t xml:space="preserve">2.1.1. Передать </w:t>
      </w:r>
      <w:r>
        <w:t>имущество</w:t>
      </w:r>
      <w:r w:rsidRPr="00641B99">
        <w:t xml:space="preserve"> Ссудополучателю по акт</w:t>
      </w:r>
      <w:r>
        <w:t>ам</w:t>
      </w:r>
      <w:r w:rsidRPr="00641B99">
        <w:t xml:space="preserve"> приема-передачи (приложение 1</w:t>
      </w:r>
      <w:r>
        <w:t>, 2</w:t>
      </w:r>
      <w:r w:rsidRPr="00641B99">
        <w:t>), в котор</w:t>
      </w:r>
      <w:r>
        <w:t>ых</w:t>
      </w:r>
      <w:r w:rsidRPr="00641B99">
        <w:t xml:space="preserve"> отражается его характеристика и техническое состояние на момент передачи  его в безвозмездное пользование</w:t>
      </w:r>
      <w:r>
        <w:t>.</w:t>
      </w:r>
    </w:p>
    <w:p w:rsidR="00605B82" w:rsidRPr="00641B99" w:rsidRDefault="00605B82" w:rsidP="00605B82">
      <w:pPr>
        <w:jc w:val="both"/>
      </w:pPr>
      <w:r w:rsidRPr="00641B99">
        <w:t xml:space="preserve">2.1.2. Предоставить </w:t>
      </w:r>
      <w:r>
        <w:t>имущество</w:t>
      </w:r>
      <w:r w:rsidRPr="00641B99">
        <w:t xml:space="preserve"> в состоянии, пригодном для его эксплуатации и со всеми относящимися к нему документами.</w:t>
      </w:r>
    </w:p>
    <w:p w:rsidR="00605B82" w:rsidRPr="00641B99" w:rsidRDefault="00605B82" w:rsidP="00605B82">
      <w:pPr>
        <w:jc w:val="both"/>
      </w:pPr>
      <w:r w:rsidRPr="00641B99">
        <w:t xml:space="preserve">2.1.3. Рассматривать и принимать решения по предложениям, касающимся </w:t>
      </w:r>
      <w:r>
        <w:t>имущества</w:t>
      </w:r>
      <w:r w:rsidRPr="00641B99">
        <w:t xml:space="preserve"> и письменно информировать Ссудополучателя о принятом решении.</w:t>
      </w:r>
    </w:p>
    <w:p w:rsidR="00605B82" w:rsidRPr="00641B99" w:rsidRDefault="00605B82" w:rsidP="00605B82">
      <w:pPr>
        <w:jc w:val="both"/>
      </w:pPr>
      <w:r w:rsidRPr="00641B99">
        <w:t xml:space="preserve">2.1.4. Письменно предупредить Ссудополучателя </w:t>
      </w:r>
      <w:proofErr w:type="gramStart"/>
      <w:r w:rsidRPr="00641B99">
        <w:t>о</w:t>
      </w:r>
      <w:proofErr w:type="gramEnd"/>
      <w:r w:rsidRPr="00641B99">
        <w:t xml:space="preserve"> всех правах третьих лиц на  </w:t>
      </w:r>
      <w:r>
        <w:t>имущество</w:t>
      </w:r>
      <w:r w:rsidRPr="00641B99">
        <w:t>, переданное по настоящему договору.</w:t>
      </w:r>
    </w:p>
    <w:p w:rsidR="00605B82" w:rsidRDefault="00605B82" w:rsidP="00605B82">
      <w:pPr>
        <w:jc w:val="both"/>
      </w:pPr>
      <w:r w:rsidRPr="00641B99">
        <w:t>2.1.5. В случае принятия решения о прекращении договорных отношений письменно, но не позднее 30 дней до прекращения договора, предупредить Ссудополучателя.</w:t>
      </w:r>
    </w:p>
    <w:p w:rsidR="00605B82" w:rsidRDefault="00605B82" w:rsidP="00605B82">
      <w:pPr>
        <w:pStyle w:val="ConsPlusNormal"/>
        <w:ind w:firstLine="0"/>
        <w:jc w:val="both"/>
        <w:rPr>
          <w:b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2.1.6. Производить за свой счет текущий и капитальный ремонт помещения с согласованием времени и сроков их проведения </w:t>
      </w:r>
      <w:proofErr w:type="gramStart"/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Ссудополучателем, нести все расходы 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lastRenderedPageBreak/>
        <w:t>по содержанию имущества, инженерных систем помещения, обеспечивать выполнение норм безопасной эксплуатации имущества, в том числе норм санитарной, технической, противопожарной безопасности.</w:t>
      </w:r>
    </w:p>
    <w:p w:rsidR="00605B82" w:rsidRDefault="00605B82" w:rsidP="00605B82">
      <w:pPr>
        <w:jc w:val="both"/>
      </w:pPr>
    </w:p>
    <w:p w:rsidR="00605B82" w:rsidRPr="00641B99" w:rsidRDefault="00605B82" w:rsidP="00605B82">
      <w:pPr>
        <w:jc w:val="both"/>
      </w:pPr>
    </w:p>
    <w:p w:rsidR="00605B82" w:rsidRPr="00641B99" w:rsidRDefault="00605B82" w:rsidP="00605B82">
      <w:pPr>
        <w:numPr>
          <w:ilvl w:val="1"/>
          <w:numId w:val="2"/>
        </w:numPr>
        <w:ind w:left="0" w:firstLine="709"/>
        <w:jc w:val="both"/>
        <w:rPr>
          <w:b/>
        </w:rPr>
      </w:pPr>
      <w:r w:rsidRPr="00641B99">
        <w:rPr>
          <w:b/>
        </w:rPr>
        <w:t>Ссудодатель вправе:</w:t>
      </w:r>
    </w:p>
    <w:p w:rsidR="00605B82" w:rsidRPr="00641B99" w:rsidRDefault="00605B82" w:rsidP="00605B82">
      <w:pPr>
        <w:jc w:val="both"/>
      </w:pPr>
      <w:r w:rsidRPr="00641B99">
        <w:t xml:space="preserve">2.2.1. Осуществлять </w:t>
      </w:r>
      <w:proofErr w:type="gramStart"/>
      <w:r w:rsidRPr="00641B99">
        <w:t>контроль за</w:t>
      </w:r>
      <w:proofErr w:type="gramEnd"/>
      <w:r w:rsidRPr="00641B99">
        <w:t xml:space="preserve"> сохранностью и использованием </w:t>
      </w:r>
      <w:r>
        <w:t>имущества</w:t>
      </w:r>
      <w:r w:rsidRPr="00641B99">
        <w:t>, находящ</w:t>
      </w:r>
      <w:r>
        <w:t>его</w:t>
      </w:r>
      <w:r w:rsidRPr="00641B99">
        <w:t>ся в безвозмездном пользовании.</w:t>
      </w:r>
    </w:p>
    <w:p w:rsidR="00605B82" w:rsidRPr="00641B99" w:rsidRDefault="00605B82" w:rsidP="00605B82">
      <w:pPr>
        <w:jc w:val="both"/>
      </w:pPr>
      <w:r w:rsidRPr="00641B99">
        <w:t>2.2.2. Факты нарушения договорных обязатель</w:t>
      </w:r>
      <w:proofErr w:type="gramStart"/>
      <w:r w:rsidRPr="00641B99">
        <w:t>ств Сс</w:t>
      </w:r>
      <w:proofErr w:type="gramEnd"/>
      <w:r w:rsidRPr="00641B99">
        <w:t>удополучателем оформлять документально с участием представителя Ссудополучателя.</w:t>
      </w:r>
    </w:p>
    <w:p w:rsidR="00605B82" w:rsidRPr="0035034C" w:rsidRDefault="00605B82" w:rsidP="00605B82">
      <w:pPr>
        <w:jc w:val="both"/>
      </w:pPr>
      <w:r w:rsidRPr="0035034C">
        <w:t>2.2.3. Требовать досрочного расторжения договора в порядке, установленном законодательством РФ и настоящим договором.</w:t>
      </w:r>
    </w:p>
    <w:p w:rsidR="00605B82" w:rsidRDefault="00605B82" w:rsidP="00605B82">
      <w:pPr>
        <w:ind w:firstLine="709"/>
        <w:jc w:val="both"/>
        <w:rPr>
          <w:b/>
        </w:rPr>
      </w:pPr>
    </w:p>
    <w:p w:rsidR="00605B82" w:rsidRPr="00641B99" w:rsidRDefault="00605B82" w:rsidP="00605B82">
      <w:pPr>
        <w:ind w:firstLine="709"/>
        <w:jc w:val="both"/>
        <w:rPr>
          <w:b/>
        </w:rPr>
      </w:pPr>
      <w:r w:rsidRPr="00641B99">
        <w:rPr>
          <w:b/>
        </w:rPr>
        <w:t>2.3. Ссудополучатель обязуется:</w:t>
      </w:r>
    </w:p>
    <w:p w:rsidR="00605B82" w:rsidRPr="00641B99" w:rsidRDefault="00605B82" w:rsidP="00605B82">
      <w:pPr>
        <w:jc w:val="both"/>
      </w:pPr>
      <w:r>
        <w:t>2.3</w:t>
      </w:r>
      <w:r w:rsidRPr="00641B99">
        <w:t xml:space="preserve">.1. Использовать </w:t>
      </w:r>
      <w:r>
        <w:t>имущество</w:t>
      </w:r>
      <w:r w:rsidRPr="00641B99">
        <w:t xml:space="preserve"> исключительно в соответствии с договором, назначением </w:t>
      </w:r>
      <w:r>
        <w:t>имущества</w:t>
      </w:r>
      <w:r w:rsidRPr="00641B99">
        <w:t xml:space="preserve"> и уставной деятельностью.</w:t>
      </w:r>
    </w:p>
    <w:p w:rsidR="00605B82" w:rsidRPr="00641B99" w:rsidRDefault="00605B82" w:rsidP="00605B82">
      <w:pPr>
        <w:jc w:val="both"/>
      </w:pPr>
      <w:r>
        <w:t>2.3</w:t>
      </w:r>
      <w:r w:rsidRPr="00641B99">
        <w:t xml:space="preserve">.2. Содержать </w:t>
      </w:r>
      <w:r>
        <w:t>имущество</w:t>
      </w:r>
      <w:r w:rsidRPr="00641B99">
        <w:t xml:space="preserve"> в исправном, санитарно-техническом состоянии и обеспечивать пожарную безопасность. Выполнять все противопожарные мероприятия в соответствии с требованиями норм и правил строительного и технологического проектирования, действующего законодательства РФ.</w:t>
      </w:r>
    </w:p>
    <w:p w:rsidR="00605B82" w:rsidRPr="00641B99" w:rsidRDefault="00605B82" w:rsidP="00605B82">
      <w:pPr>
        <w:jc w:val="both"/>
      </w:pPr>
      <w:r>
        <w:t>2.3</w:t>
      </w:r>
      <w:r w:rsidRPr="00641B99">
        <w:t xml:space="preserve">.3. Не передавать </w:t>
      </w:r>
      <w:r>
        <w:t>имущество</w:t>
      </w:r>
      <w:r w:rsidRPr="00641B99">
        <w:t xml:space="preserve">,  права и обязанности на него третьим лицам, не обременять </w:t>
      </w:r>
      <w:r>
        <w:t>имущество</w:t>
      </w:r>
      <w:r w:rsidRPr="00641B99">
        <w:t xml:space="preserve"> каким</w:t>
      </w:r>
      <w:r>
        <w:t>-либо иным образом.</w:t>
      </w:r>
    </w:p>
    <w:p w:rsidR="00605B82" w:rsidRPr="00641B99" w:rsidRDefault="00605B82" w:rsidP="00605B82">
      <w:pPr>
        <w:jc w:val="both"/>
      </w:pPr>
      <w:r w:rsidRPr="00641B99">
        <w:t>2.</w:t>
      </w:r>
      <w:r>
        <w:t>3</w:t>
      </w:r>
      <w:r w:rsidRPr="00641B99">
        <w:t>.</w:t>
      </w:r>
      <w:r>
        <w:t>4</w:t>
      </w:r>
      <w:r w:rsidRPr="00641B99">
        <w:t xml:space="preserve">. Письменно, не </w:t>
      </w:r>
      <w:proofErr w:type="gramStart"/>
      <w:r w:rsidRPr="00641B99">
        <w:t>позднее</w:t>
      </w:r>
      <w:proofErr w:type="gramEnd"/>
      <w:r w:rsidRPr="00641B99">
        <w:t xml:space="preserve"> чем за 30 дней до прекращения срока действия договора, извещать Ссудодателя о предстоящем возврате </w:t>
      </w:r>
      <w:r>
        <w:t>имущества</w:t>
      </w:r>
      <w:r w:rsidRPr="00641B99">
        <w:t>.</w:t>
      </w:r>
    </w:p>
    <w:p w:rsidR="00605B82" w:rsidRPr="00641B99" w:rsidRDefault="00605B82" w:rsidP="00605B82">
      <w:pPr>
        <w:jc w:val="both"/>
      </w:pPr>
      <w:r>
        <w:t>2.3</w:t>
      </w:r>
      <w:r w:rsidRPr="00641B99">
        <w:t>.</w:t>
      </w:r>
      <w:r>
        <w:t>5</w:t>
      </w:r>
      <w:r w:rsidRPr="00641B99">
        <w:t xml:space="preserve">. Возвратить </w:t>
      </w:r>
      <w:r>
        <w:t>имущество</w:t>
      </w:r>
      <w:r w:rsidRPr="00641B99">
        <w:t xml:space="preserve"> Ссудодателю в исправном состоянии с учетом нормального износа по акт</w:t>
      </w:r>
      <w:r>
        <w:t>ам</w:t>
      </w:r>
      <w:r w:rsidRPr="00641B99">
        <w:t xml:space="preserve"> приема-передачи (приложение №1</w:t>
      </w:r>
      <w:r>
        <w:t>, № 2</w:t>
      </w:r>
      <w:r w:rsidRPr="00641B99">
        <w:t>).</w:t>
      </w:r>
    </w:p>
    <w:p w:rsidR="00605B82" w:rsidRPr="00641B99" w:rsidRDefault="00605B82" w:rsidP="00605B82">
      <w:pPr>
        <w:jc w:val="both"/>
      </w:pPr>
      <w:r w:rsidRPr="00641B99">
        <w:t>2.</w:t>
      </w:r>
      <w:r>
        <w:t>3</w:t>
      </w:r>
      <w:r w:rsidRPr="00641B99">
        <w:t>.</w:t>
      </w:r>
      <w:r>
        <w:t>6</w:t>
      </w:r>
      <w:r w:rsidRPr="00641B99">
        <w:t xml:space="preserve">. Предоставлять по требованию Ссудодателя необходимую информацию об использовании </w:t>
      </w:r>
      <w:r>
        <w:t>имущества</w:t>
      </w:r>
      <w:r w:rsidRPr="00641B99">
        <w:t>.</w:t>
      </w:r>
    </w:p>
    <w:p w:rsidR="00605B82" w:rsidRPr="00641B99" w:rsidRDefault="00605B82" w:rsidP="00605B82">
      <w:pPr>
        <w:jc w:val="both"/>
      </w:pPr>
      <w:r w:rsidRPr="00641B99">
        <w:t>2.</w:t>
      </w:r>
      <w:r>
        <w:t>3.7</w:t>
      </w:r>
      <w:r w:rsidRPr="00641B99">
        <w:t xml:space="preserve">. Принимать незамедлительно все меры для сохранности </w:t>
      </w:r>
      <w:r>
        <w:t>имущества</w:t>
      </w:r>
      <w:r w:rsidRPr="00641B99">
        <w:t xml:space="preserve"> от повреждений, аварий, гибели и прочих рисков.</w:t>
      </w:r>
    </w:p>
    <w:p w:rsidR="00605B82" w:rsidRPr="00641B99" w:rsidRDefault="00605B82" w:rsidP="00605B82">
      <w:pPr>
        <w:jc w:val="both"/>
      </w:pPr>
      <w:r w:rsidRPr="00641B99">
        <w:t>2.</w:t>
      </w:r>
      <w:r>
        <w:t>3.8</w:t>
      </w:r>
      <w:r w:rsidRPr="00641B99">
        <w:t>. Если помещение в результате действий (бездействий) Ссудополучателя или непринятия им своевременных мер окажется поврежденным, то Ссудополучатель возмещает ущерб, нанесенный Ссудодателю в объеме и порядке, установленном действующим законодательством РФ.</w:t>
      </w:r>
    </w:p>
    <w:p w:rsidR="00605B82" w:rsidRPr="00641B99" w:rsidRDefault="00605B82" w:rsidP="00605B82">
      <w:pPr>
        <w:jc w:val="both"/>
      </w:pPr>
      <w:r w:rsidRPr="00641B99">
        <w:t>2.</w:t>
      </w:r>
      <w:r>
        <w:t>3.9</w:t>
      </w:r>
      <w:r w:rsidRPr="00641B99">
        <w:t xml:space="preserve">. Обеспечить представителям Ссудодателя беспрепятственный доступ в переданное в безвозмездное пользование </w:t>
      </w:r>
      <w:r>
        <w:t>имущество</w:t>
      </w:r>
      <w:r w:rsidRPr="00641B99">
        <w:t xml:space="preserve"> для осмотра, проверки его содержания, эксплуатации и соблюдений условий договора.</w:t>
      </w:r>
    </w:p>
    <w:p w:rsidR="00605B82" w:rsidRPr="00641B99" w:rsidRDefault="00605B82" w:rsidP="00605B82">
      <w:pPr>
        <w:ind w:firstLine="709"/>
        <w:jc w:val="both"/>
        <w:rPr>
          <w:b/>
        </w:rPr>
      </w:pPr>
      <w:r w:rsidRPr="00641B99">
        <w:rPr>
          <w:b/>
        </w:rPr>
        <w:t>2.</w:t>
      </w:r>
      <w:r>
        <w:rPr>
          <w:b/>
        </w:rPr>
        <w:t>4</w:t>
      </w:r>
      <w:r w:rsidRPr="00641B99">
        <w:rPr>
          <w:b/>
        </w:rPr>
        <w:t>. Ссудополучатель вправе:</w:t>
      </w:r>
    </w:p>
    <w:p w:rsidR="00605B82" w:rsidRPr="00641B99" w:rsidRDefault="00605B82" w:rsidP="00605B82">
      <w:pPr>
        <w:jc w:val="both"/>
      </w:pPr>
      <w:r w:rsidRPr="00641B99">
        <w:t>2.</w:t>
      </w:r>
      <w:r>
        <w:t>4</w:t>
      </w:r>
      <w:r w:rsidRPr="00641B99">
        <w:t xml:space="preserve">.1. Временно </w:t>
      </w:r>
      <w:r>
        <w:t xml:space="preserve">безвозмездно </w:t>
      </w:r>
      <w:r w:rsidRPr="00641B99">
        <w:t xml:space="preserve">пользоваться </w:t>
      </w:r>
      <w:r>
        <w:t>имуществом</w:t>
      </w:r>
      <w:r w:rsidRPr="00641B99">
        <w:t xml:space="preserve"> по прямому назначению в соответствии с технической документацией и настоящим договором.</w:t>
      </w:r>
    </w:p>
    <w:p w:rsidR="00605B82" w:rsidRPr="00641B99" w:rsidRDefault="00605B82" w:rsidP="00605B82">
      <w:pPr>
        <w:jc w:val="both"/>
      </w:pPr>
      <w:r w:rsidRPr="00641B99">
        <w:t>2.</w:t>
      </w:r>
      <w:r>
        <w:t>4</w:t>
      </w:r>
      <w:r w:rsidRPr="00641B99">
        <w:t>.2. Требовать досрочного расторжения договора в порядке, предусмотренном настоящим договором.</w:t>
      </w:r>
    </w:p>
    <w:p w:rsidR="00605B82" w:rsidRPr="00641B99" w:rsidRDefault="00605B82" w:rsidP="00605B82">
      <w:pPr>
        <w:jc w:val="both"/>
      </w:pPr>
    </w:p>
    <w:p w:rsidR="00605B82" w:rsidRDefault="00605B82" w:rsidP="00605B82">
      <w:pPr>
        <w:numPr>
          <w:ilvl w:val="0"/>
          <w:numId w:val="2"/>
        </w:numPr>
        <w:ind w:left="0" w:firstLine="0"/>
        <w:jc w:val="center"/>
        <w:rPr>
          <w:b/>
        </w:rPr>
      </w:pPr>
      <w:r w:rsidRPr="00641B99">
        <w:rPr>
          <w:b/>
        </w:rPr>
        <w:t>ПОРЯДОК ИЗМЕНЕНИЯ И РАСТОРЖЕНИЯ ДОГОВОРА</w:t>
      </w:r>
    </w:p>
    <w:p w:rsidR="00605B82" w:rsidRPr="00641B99" w:rsidRDefault="00605B82" w:rsidP="00605B82">
      <w:pPr>
        <w:jc w:val="both"/>
      </w:pPr>
      <w:r>
        <w:t xml:space="preserve">3.1. </w:t>
      </w:r>
      <w:r w:rsidRPr="00641B99">
        <w:t>Изменение условий настоящего договора, его расторжение и прекращение допускаются по соглашению сторон.</w:t>
      </w:r>
    </w:p>
    <w:p w:rsidR="00605B82" w:rsidRPr="00641B99" w:rsidRDefault="00605B82" w:rsidP="00605B82">
      <w:pPr>
        <w:jc w:val="both"/>
      </w:pPr>
      <w:r>
        <w:t xml:space="preserve">3.2. </w:t>
      </w:r>
      <w:proofErr w:type="gramStart"/>
      <w:r>
        <w:t>Д</w:t>
      </w:r>
      <w:r w:rsidRPr="00641B99">
        <w:t>оговор</w:t>
      </w:r>
      <w:proofErr w:type="gramEnd"/>
      <w:r w:rsidRPr="00641B99">
        <w:t xml:space="preserve"> может быть расторгнут </w:t>
      </w:r>
      <w:r>
        <w:t xml:space="preserve">в установленном порядке </w:t>
      </w:r>
      <w:r w:rsidRPr="00641B99">
        <w:t>в случае существенного нарушения условий настоящего договора, как-то:</w:t>
      </w:r>
    </w:p>
    <w:p w:rsidR="00605B82" w:rsidRPr="00641B99" w:rsidRDefault="00605B82" w:rsidP="00605B82">
      <w:pPr>
        <w:jc w:val="both"/>
      </w:pPr>
      <w:r w:rsidRPr="00641B99">
        <w:t xml:space="preserve">- если Ссудополучатель </w:t>
      </w:r>
      <w:r>
        <w:t>не используе</w:t>
      </w:r>
      <w:r w:rsidRPr="00641B99">
        <w:t xml:space="preserve">т </w:t>
      </w:r>
      <w:r>
        <w:t>имущество</w:t>
      </w:r>
      <w:r w:rsidRPr="00641B99">
        <w:t xml:space="preserve"> либо использу</w:t>
      </w:r>
      <w:r>
        <w:t>е</w:t>
      </w:r>
      <w:r w:rsidRPr="00641B99">
        <w:t>т его не по назначению в соответствии с условиями договора;</w:t>
      </w:r>
    </w:p>
    <w:p w:rsidR="00605B82" w:rsidRPr="00641B99" w:rsidRDefault="00605B82" w:rsidP="00605B82">
      <w:pPr>
        <w:jc w:val="both"/>
      </w:pPr>
      <w:r w:rsidRPr="00641B99">
        <w:t xml:space="preserve">- при существенном ухудшении состояния </w:t>
      </w:r>
      <w:r>
        <w:t>имущества</w:t>
      </w:r>
      <w:r w:rsidRPr="00641B99">
        <w:t>;</w:t>
      </w:r>
    </w:p>
    <w:p w:rsidR="00605B82" w:rsidRPr="00641B99" w:rsidRDefault="00605B82" w:rsidP="00605B82">
      <w:pPr>
        <w:jc w:val="both"/>
      </w:pPr>
      <w:r w:rsidRPr="00641B99">
        <w:t xml:space="preserve">- при передаче </w:t>
      </w:r>
      <w:r>
        <w:t>имущества</w:t>
      </w:r>
      <w:r w:rsidRPr="00641B99">
        <w:t xml:space="preserve"> третьим лицам либо его обременения;</w:t>
      </w:r>
    </w:p>
    <w:p w:rsidR="00605B82" w:rsidRPr="00641B99" w:rsidRDefault="00605B82" w:rsidP="00605B82">
      <w:pPr>
        <w:jc w:val="both"/>
      </w:pPr>
      <w:r w:rsidRPr="00641B99">
        <w:lastRenderedPageBreak/>
        <w:t xml:space="preserve">- </w:t>
      </w:r>
      <w:r>
        <w:t xml:space="preserve">при </w:t>
      </w:r>
      <w:r w:rsidRPr="00641B99">
        <w:t>нарушени</w:t>
      </w:r>
      <w:r>
        <w:t>и</w:t>
      </w:r>
      <w:r w:rsidRPr="00641B99">
        <w:t xml:space="preserve"> санитарно-технических норм и норм противопожарной безопасности</w:t>
      </w:r>
      <w:r>
        <w:t xml:space="preserve"> в процессе пользования имуществом</w:t>
      </w:r>
      <w:r w:rsidRPr="00641B99">
        <w:t>.</w:t>
      </w:r>
    </w:p>
    <w:p w:rsidR="00605B82" w:rsidRPr="00641B99" w:rsidRDefault="00605B82" w:rsidP="00605B82">
      <w:pPr>
        <w:jc w:val="both"/>
      </w:pPr>
      <w:r>
        <w:t>3.3</w:t>
      </w:r>
      <w:r w:rsidRPr="00641B99">
        <w:t xml:space="preserve">. Договор подлежит досрочному расторжению по требованию Ссудополучателя </w:t>
      </w:r>
      <w:r>
        <w:t>в случае</w:t>
      </w:r>
      <w:r w:rsidRPr="00641B99">
        <w:t>:</w:t>
      </w:r>
    </w:p>
    <w:p w:rsidR="00605B82" w:rsidRPr="00641B99" w:rsidRDefault="00605B82" w:rsidP="00605B82">
      <w:pPr>
        <w:jc w:val="both"/>
      </w:pPr>
      <w:r w:rsidRPr="00641B99">
        <w:t xml:space="preserve">- обнаружения недостатков, делающих нормальное использование </w:t>
      </w:r>
      <w:r>
        <w:t>имущества</w:t>
      </w:r>
      <w:r w:rsidRPr="00641B99">
        <w:t xml:space="preserve"> невозможным, о наличии которых он не знал или не мог знать в момент заключения договора.</w:t>
      </w:r>
    </w:p>
    <w:p w:rsidR="00605B82" w:rsidRPr="00641B99" w:rsidRDefault="00605B82" w:rsidP="00605B82">
      <w:pPr>
        <w:jc w:val="both"/>
      </w:pPr>
      <w:r w:rsidRPr="00641B99">
        <w:t>3.</w:t>
      </w:r>
      <w:r>
        <w:t>4</w:t>
      </w:r>
      <w:r w:rsidRPr="00641B99">
        <w:t>. Договор подлежит досрочному расторжению по требованию Ссудо</w:t>
      </w:r>
      <w:r>
        <w:t>дателя</w:t>
      </w:r>
      <w:r w:rsidRPr="00641B99">
        <w:t xml:space="preserve"> в случа</w:t>
      </w:r>
      <w:r>
        <w:t>е</w:t>
      </w:r>
      <w:r w:rsidRPr="00641B99">
        <w:t>:</w:t>
      </w:r>
    </w:p>
    <w:p w:rsidR="00605B82" w:rsidRPr="00641B99" w:rsidRDefault="00605B82" w:rsidP="00605B82">
      <w:pPr>
        <w:jc w:val="both"/>
      </w:pPr>
      <w:r w:rsidRPr="00641B99">
        <w:t>-</w:t>
      </w:r>
      <w:r>
        <w:t xml:space="preserve"> наличия у Ссудодателя потребности использовать для осуществления уставной деятельности предоставленного в пользование имущества</w:t>
      </w:r>
      <w:r w:rsidRPr="00641B99">
        <w:t>.</w:t>
      </w:r>
    </w:p>
    <w:p w:rsidR="00605B82" w:rsidRPr="00641B99" w:rsidRDefault="00605B82" w:rsidP="00605B82">
      <w:pPr>
        <w:jc w:val="both"/>
      </w:pPr>
      <w:r w:rsidRPr="00641B99">
        <w:t xml:space="preserve">3.5. Договор считается возобновленным на тех же условиях, если Ссудополучатель продолжает пользоваться </w:t>
      </w:r>
      <w:r>
        <w:t xml:space="preserve">имуществом </w:t>
      </w:r>
      <w:r w:rsidRPr="00641B99">
        <w:t>после истечения срока договора при отсутствии возражений со стороны Ссудодателя.</w:t>
      </w:r>
    </w:p>
    <w:p w:rsidR="00605B82" w:rsidRPr="00641B99" w:rsidRDefault="00605B82" w:rsidP="00605B82">
      <w:pPr>
        <w:jc w:val="both"/>
      </w:pPr>
      <w:r w:rsidRPr="00641B99">
        <w:t>3.</w:t>
      </w:r>
      <w:r>
        <w:t>6</w:t>
      </w:r>
      <w:r w:rsidRPr="00641B99">
        <w:t xml:space="preserve">. </w:t>
      </w:r>
      <w:r>
        <w:t xml:space="preserve">Не </w:t>
      </w:r>
      <w:proofErr w:type="gramStart"/>
      <w:r>
        <w:t>позднее</w:t>
      </w:r>
      <w:proofErr w:type="gramEnd"/>
      <w:r>
        <w:t xml:space="preserve"> чем за 30 дней</w:t>
      </w:r>
      <w:r w:rsidRPr="00641B99">
        <w:t xml:space="preserve"> до истечения срока действия договора Ссудополучатель долж</w:t>
      </w:r>
      <w:r>
        <w:t xml:space="preserve">ен </w:t>
      </w:r>
      <w:r w:rsidRPr="00641B99">
        <w:t xml:space="preserve"> в письменном виде уведомить Ссудодателя о намерении продлить договор, а при досрочном его расторжении в те же сроки уведомить о предстоящем возврате </w:t>
      </w:r>
      <w:r>
        <w:t>имущества</w:t>
      </w:r>
      <w:r w:rsidRPr="00641B99">
        <w:t>.</w:t>
      </w:r>
    </w:p>
    <w:p w:rsidR="00605B82" w:rsidRPr="00641B99" w:rsidRDefault="00605B82" w:rsidP="00605B82">
      <w:pPr>
        <w:jc w:val="both"/>
      </w:pPr>
    </w:p>
    <w:p w:rsidR="00605B82" w:rsidRDefault="00605B82" w:rsidP="00605B82">
      <w:pPr>
        <w:numPr>
          <w:ilvl w:val="0"/>
          <w:numId w:val="2"/>
        </w:numPr>
        <w:ind w:left="0" w:firstLine="0"/>
        <w:jc w:val="center"/>
        <w:rPr>
          <w:b/>
        </w:rPr>
      </w:pPr>
      <w:r w:rsidRPr="00641B99">
        <w:rPr>
          <w:b/>
        </w:rPr>
        <w:t>ОТВЕТСТВЕННОСТЬ СТОРОН</w:t>
      </w:r>
    </w:p>
    <w:p w:rsidR="00605B82" w:rsidRPr="00641B99" w:rsidRDefault="00605B82" w:rsidP="00605B82">
      <w:pPr>
        <w:jc w:val="both"/>
      </w:pPr>
      <w:r w:rsidRPr="00641B99">
        <w:t>4.1. Меры ответственности сторон, не предусмотренные в настоящем договоре, применяются в соответствии с нормами гражданского законодательства.</w:t>
      </w:r>
    </w:p>
    <w:p w:rsidR="00605B82" w:rsidRPr="00641B99" w:rsidRDefault="00605B82" w:rsidP="00605B82">
      <w:pPr>
        <w:jc w:val="both"/>
      </w:pPr>
      <w:r w:rsidRPr="00641B99">
        <w:t>4.2. Ответственность по обеспечению обязательств по настоящему договору у сторон возникает с момента передачи имущества.</w:t>
      </w:r>
    </w:p>
    <w:p w:rsidR="00605B82" w:rsidRPr="00641B99" w:rsidRDefault="00605B82" w:rsidP="00605B82">
      <w:pPr>
        <w:jc w:val="both"/>
      </w:pPr>
      <w:r w:rsidRPr="00641B99">
        <w:t xml:space="preserve">4.3. Ссудодатель отвечает за недостатки </w:t>
      </w:r>
      <w:r>
        <w:t>имущества</w:t>
      </w:r>
      <w:r w:rsidRPr="00641B99">
        <w:t>, которые он умышленно или по грубой неосторожности не оговорил при заключении договора.</w:t>
      </w:r>
    </w:p>
    <w:p w:rsidR="00605B82" w:rsidRPr="00641B99" w:rsidRDefault="00605B82" w:rsidP="00605B82">
      <w:pPr>
        <w:jc w:val="both"/>
      </w:pPr>
      <w:r w:rsidRPr="00641B99">
        <w:t xml:space="preserve">4.4. Ссудополучатель несет риск случайной гибели или случайного повреждения </w:t>
      </w:r>
      <w:r>
        <w:t>имущества</w:t>
      </w:r>
      <w:r w:rsidRPr="00641B99">
        <w:t>, если оно погибло или было повреждено в связи с тем, что использовали его не в соответствии с договором, или если с учетом фактических обстоятель</w:t>
      </w:r>
      <w:proofErr w:type="gramStart"/>
      <w:r w:rsidRPr="00641B99">
        <w:t>ств Сс</w:t>
      </w:r>
      <w:proofErr w:type="gramEnd"/>
      <w:r w:rsidRPr="00641B99">
        <w:t>удополучатель мог предотвратить его гибель и порчу, пожертвовав своей вещью, но предпочёл сохранить свою вещь.</w:t>
      </w:r>
    </w:p>
    <w:p w:rsidR="00605B82" w:rsidRPr="00641B99" w:rsidRDefault="00605B82" w:rsidP="00605B82">
      <w:pPr>
        <w:jc w:val="both"/>
      </w:pPr>
    </w:p>
    <w:p w:rsidR="00605B82" w:rsidRDefault="00605B82" w:rsidP="00605B82">
      <w:pPr>
        <w:numPr>
          <w:ilvl w:val="0"/>
          <w:numId w:val="2"/>
        </w:numPr>
        <w:ind w:left="0" w:firstLine="0"/>
        <w:jc w:val="center"/>
        <w:rPr>
          <w:b/>
        </w:rPr>
      </w:pPr>
      <w:r>
        <w:rPr>
          <w:b/>
        </w:rPr>
        <w:t>ПРО</w:t>
      </w:r>
      <w:r w:rsidRPr="00641B99">
        <w:rPr>
          <w:b/>
        </w:rPr>
        <w:t>ЧИЕ УСЛОВИЯ</w:t>
      </w:r>
    </w:p>
    <w:p w:rsidR="00605B82" w:rsidRPr="00641B99" w:rsidRDefault="00605B82" w:rsidP="00605B82">
      <w:pPr>
        <w:jc w:val="both"/>
      </w:pPr>
      <w:r>
        <w:t xml:space="preserve">5.1. </w:t>
      </w:r>
      <w:r w:rsidRPr="00641B99">
        <w:t xml:space="preserve">Договор заключен в </w:t>
      </w:r>
      <w:r>
        <w:t xml:space="preserve">двух </w:t>
      </w:r>
      <w:proofErr w:type="gramStart"/>
      <w:r w:rsidRPr="00641B99">
        <w:t>экземплярах, имеющих одинаковую юридическую силу и хранится</w:t>
      </w:r>
      <w:proofErr w:type="gramEnd"/>
      <w:r w:rsidRPr="00641B99">
        <w:t xml:space="preserve"> по одному экземпляру у Ссудодателя и у Ссудополучателя.</w:t>
      </w:r>
    </w:p>
    <w:p w:rsidR="00605B82" w:rsidRPr="00641B99" w:rsidRDefault="00605B82" w:rsidP="00605B82">
      <w:pPr>
        <w:jc w:val="both"/>
      </w:pPr>
      <w:r>
        <w:t xml:space="preserve">5.2. </w:t>
      </w:r>
      <w:r w:rsidRPr="00641B99">
        <w:t>Споры, возникающие при исполнении настоящего договора, решаются в установленном законодательством РФ порядке.</w:t>
      </w:r>
    </w:p>
    <w:p w:rsidR="00605B82" w:rsidRPr="00641B99" w:rsidRDefault="00605B82" w:rsidP="00605B82">
      <w:pPr>
        <w:jc w:val="both"/>
      </w:pPr>
      <w:r>
        <w:t xml:space="preserve">5.3. </w:t>
      </w:r>
      <w:r w:rsidRPr="00641B99">
        <w:t>Взаимоотношения сторон, не урегулированные на</w:t>
      </w:r>
      <w:r>
        <w:t>стоящим договором, регламентирую</w:t>
      </w:r>
      <w:r w:rsidRPr="00641B99">
        <w:t>тся  действующим законодательством РФ.</w:t>
      </w:r>
    </w:p>
    <w:p w:rsidR="00605B82" w:rsidRPr="00641B99" w:rsidRDefault="00605B82" w:rsidP="00605B82">
      <w:pPr>
        <w:jc w:val="both"/>
      </w:pPr>
    </w:p>
    <w:p w:rsidR="00605B82" w:rsidRPr="007F2DE8" w:rsidRDefault="00605B82" w:rsidP="007F2DE8">
      <w:pPr>
        <w:numPr>
          <w:ilvl w:val="0"/>
          <w:numId w:val="2"/>
        </w:numPr>
        <w:ind w:left="0" w:firstLine="0"/>
        <w:jc w:val="center"/>
        <w:rPr>
          <w:b/>
        </w:rPr>
      </w:pPr>
      <w:r w:rsidRPr="00641B99">
        <w:rPr>
          <w:b/>
        </w:rPr>
        <w:t>ЮРИДИЧЕСКИЕ АДРЕСА И РЕКВИЗИТЫ СТОРОН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91"/>
        <w:gridCol w:w="4620"/>
      </w:tblGrid>
      <w:tr w:rsidR="00605B82" w:rsidRPr="00641B99" w:rsidTr="00D32E81">
        <w:tc>
          <w:tcPr>
            <w:tcW w:w="4591" w:type="dxa"/>
          </w:tcPr>
          <w:p w:rsidR="007F2DE8" w:rsidRDefault="00605B82" w:rsidP="00D32E81">
            <w:pPr>
              <w:jc w:val="both"/>
            </w:pPr>
            <w:r w:rsidRPr="00641B99">
              <w:t>Ссудодатель:</w:t>
            </w:r>
          </w:p>
          <w:p w:rsidR="007A0823" w:rsidRDefault="007A0823" w:rsidP="00D32E81">
            <w:pPr>
              <w:jc w:val="both"/>
            </w:pPr>
            <w:r>
              <w:t>МБДОУ № 193</w:t>
            </w:r>
          </w:p>
          <w:p w:rsidR="007A0823" w:rsidRDefault="007A0823" w:rsidP="00D32E81">
            <w:pPr>
              <w:jc w:val="both"/>
            </w:pPr>
            <w:r>
              <w:t>Адрес: 660079, г. Красноярск, ул. 60 лет</w:t>
            </w:r>
          </w:p>
          <w:p w:rsidR="007A0823" w:rsidRDefault="007A0823" w:rsidP="00D32E81">
            <w:pPr>
              <w:jc w:val="both"/>
            </w:pPr>
            <w:r>
              <w:t xml:space="preserve">Октября, д. </w:t>
            </w:r>
            <w:r w:rsidR="00504F7F">
              <w:t>85а.</w:t>
            </w:r>
          </w:p>
          <w:p w:rsidR="00504F7F" w:rsidRDefault="00504F7F" w:rsidP="00D32E81">
            <w:pPr>
              <w:jc w:val="both"/>
            </w:pPr>
            <w:r>
              <w:t>ИНН 2464034701, КПП 246401001</w:t>
            </w:r>
          </w:p>
          <w:p w:rsidR="00504F7F" w:rsidRDefault="00504F7F" w:rsidP="00D32E81">
            <w:pPr>
              <w:jc w:val="both"/>
            </w:pPr>
            <w:r>
              <w:t>Лицевой счет № 20196Щ51820</w:t>
            </w:r>
          </w:p>
          <w:p w:rsidR="00504F7F" w:rsidRDefault="00504F7F" w:rsidP="00D32E81">
            <w:pPr>
              <w:jc w:val="both"/>
            </w:pPr>
            <w:r>
              <w:t>Управление Федерального казначейства</w:t>
            </w:r>
          </w:p>
          <w:p w:rsidR="00504F7F" w:rsidRDefault="00504F7F" w:rsidP="00D32E81">
            <w:pPr>
              <w:jc w:val="both"/>
            </w:pPr>
            <w:r>
              <w:t>по Красноярскому краю</w:t>
            </w:r>
          </w:p>
          <w:p w:rsidR="00504F7F" w:rsidRDefault="00504F7F" w:rsidP="00D32E81">
            <w:pPr>
              <w:jc w:val="both"/>
            </w:pPr>
            <w:proofErr w:type="gramStart"/>
            <w:r>
              <w:t>р</w:t>
            </w:r>
            <w:proofErr w:type="gramEnd"/>
            <w:r>
              <w:t>/с № 40701810204071000532</w:t>
            </w:r>
            <w:r w:rsidR="007F2DE8">
              <w:t xml:space="preserve"> в</w:t>
            </w:r>
          </w:p>
          <w:p w:rsidR="007F2DE8" w:rsidRDefault="007F2DE8" w:rsidP="00D32E81">
            <w:pPr>
              <w:jc w:val="both"/>
            </w:pPr>
            <w:proofErr w:type="gramStart"/>
            <w:r>
              <w:t>Отделении</w:t>
            </w:r>
            <w:proofErr w:type="gramEnd"/>
            <w:r>
              <w:t xml:space="preserve"> Красноярск г. Красноярск</w:t>
            </w:r>
          </w:p>
          <w:p w:rsidR="007F2DE8" w:rsidRDefault="007F2DE8" w:rsidP="00D32E81">
            <w:pPr>
              <w:jc w:val="both"/>
            </w:pPr>
            <w:r>
              <w:t>БИК 040407001</w:t>
            </w:r>
          </w:p>
          <w:p w:rsidR="007F2DE8" w:rsidRDefault="007F2DE8" w:rsidP="00D32E81">
            <w:pPr>
              <w:jc w:val="both"/>
            </w:pPr>
          </w:p>
          <w:p w:rsidR="00504F7F" w:rsidRDefault="007F2DE8" w:rsidP="00D32E81">
            <w:pPr>
              <w:jc w:val="both"/>
            </w:pPr>
            <w:r>
              <w:t>Заведующий</w:t>
            </w:r>
          </w:p>
          <w:p w:rsidR="007F2DE8" w:rsidRPr="00641B99" w:rsidRDefault="007F2DE8" w:rsidP="00D32E81">
            <w:pPr>
              <w:jc w:val="both"/>
            </w:pPr>
            <w:r>
              <w:t>_________________Л.Н. Егорова</w:t>
            </w:r>
          </w:p>
          <w:p w:rsidR="00605B82" w:rsidRPr="00641B99" w:rsidRDefault="00605B82" w:rsidP="00D32E81">
            <w:pPr>
              <w:jc w:val="both"/>
            </w:pPr>
            <w:r w:rsidRPr="00641B99">
              <w:lastRenderedPageBreak/>
              <w:t xml:space="preserve"> </w:t>
            </w:r>
          </w:p>
        </w:tc>
        <w:tc>
          <w:tcPr>
            <w:tcW w:w="4620" w:type="dxa"/>
          </w:tcPr>
          <w:p w:rsidR="00605B82" w:rsidRDefault="00605B82" w:rsidP="00D32E81">
            <w:pPr>
              <w:tabs>
                <w:tab w:val="center" w:pos="4857"/>
              </w:tabs>
              <w:jc w:val="both"/>
            </w:pPr>
            <w:r w:rsidRPr="00641B99">
              <w:lastRenderedPageBreak/>
              <w:t>Ссудополучатель:</w:t>
            </w:r>
          </w:p>
          <w:p w:rsidR="007F2DE8" w:rsidRDefault="007F2DE8" w:rsidP="00D32E81">
            <w:pPr>
              <w:tabs>
                <w:tab w:val="center" w:pos="4857"/>
              </w:tabs>
              <w:jc w:val="both"/>
            </w:pPr>
            <w:r>
              <w:t>КГБУЗ «Красноярская городская детская поликлиника № 2»</w:t>
            </w:r>
          </w:p>
          <w:p w:rsidR="007F2DE8" w:rsidRDefault="007F2DE8" w:rsidP="00D32E81">
            <w:pPr>
              <w:tabs>
                <w:tab w:val="center" w:pos="4857"/>
              </w:tabs>
              <w:jc w:val="both"/>
            </w:pPr>
            <w:r>
              <w:t>Адрес: 660064, г. Красноярск, ул. Матросова, д.7а</w:t>
            </w:r>
          </w:p>
          <w:p w:rsidR="007F2DE8" w:rsidRDefault="007F2DE8" w:rsidP="00D32E81">
            <w:pPr>
              <w:tabs>
                <w:tab w:val="center" w:pos="4857"/>
              </w:tabs>
              <w:jc w:val="both"/>
            </w:pPr>
            <w:r>
              <w:t>ИНН 2464009261, КПП 242401001</w:t>
            </w:r>
          </w:p>
          <w:p w:rsidR="007F2DE8" w:rsidRDefault="007F2DE8" w:rsidP="00D32E81">
            <w:pPr>
              <w:tabs>
                <w:tab w:val="center" w:pos="4857"/>
              </w:tabs>
              <w:jc w:val="both"/>
            </w:pPr>
            <w:r>
              <w:t xml:space="preserve">Казначейство Красноярского края </w:t>
            </w:r>
          </w:p>
          <w:p w:rsidR="007F2DE8" w:rsidRDefault="007F2DE8" w:rsidP="00D32E81">
            <w:pPr>
              <w:tabs>
                <w:tab w:val="center" w:pos="4857"/>
              </w:tabs>
              <w:jc w:val="both"/>
            </w:pPr>
            <w:proofErr w:type="gramStart"/>
            <w:r>
              <w:t>л</w:t>
            </w:r>
            <w:proofErr w:type="gramEnd"/>
            <w:r>
              <w:t>/с: 74192А71321</w:t>
            </w:r>
          </w:p>
          <w:p w:rsidR="007F2DE8" w:rsidRDefault="007F2DE8" w:rsidP="00D32E81">
            <w:pPr>
              <w:tabs>
                <w:tab w:val="center" w:pos="4857"/>
              </w:tabs>
              <w:jc w:val="both"/>
            </w:pPr>
            <w:proofErr w:type="gramStart"/>
            <w:r>
              <w:t>р</w:t>
            </w:r>
            <w:proofErr w:type="gramEnd"/>
            <w:r>
              <w:t xml:space="preserve">/с: 40601810200003000002 в ГРКЦ ГУ </w:t>
            </w:r>
          </w:p>
          <w:p w:rsidR="00456E1C" w:rsidRDefault="00456E1C" w:rsidP="00D32E81">
            <w:pPr>
              <w:tabs>
                <w:tab w:val="center" w:pos="4857"/>
              </w:tabs>
              <w:jc w:val="both"/>
            </w:pPr>
            <w:r>
              <w:t>Банка России по Красноярскому краю г. Красноярск</w:t>
            </w:r>
          </w:p>
          <w:p w:rsidR="00456E1C" w:rsidRDefault="00456E1C" w:rsidP="00D32E81">
            <w:pPr>
              <w:tabs>
                <w:tab w:val="center" w:pos="4857"/>
              </w:tabs>
              <w:jc w:val="both"/>
            </w:pPr>
            <w:r>
              <w:t>БИК 040407001</w:t>
            </w:r>
          </w:p>
          <w:p w:rsidR="00456E1C" w:rsidRDefault="00456E1C" w:rsidP="00D32E81">
            <w:pPr>
              <w:tabs>
                <w:tab w:val="center" w:pos="4857"/>
              </w:tabs>
              <w:jc w:val="both"/>
            </w:pPr>
            <w:r>
              <w:t>Главный врач</w:t>
            </w:r>
          </w:p>
          <w:p w:rsidR="00456E1C" w:rsidRPr="00641B99" w:rsidRDefault="00456E1C" w:rsidP="00D32E81">
            <w:pPr>
              <w:tabs>
                <w:tab w:val="center" w:pos="4857"/>
              </w:tabs>
              <w:jc w:val="both"/>
            </w:pPr>
            <w:r>
              <w:t>___________________ В.В. Упатов</w:t>
            </w:r>
          </w:p>
        </w:tc>
      </w:tr>
    </w:tbl>
    <w:p w:rsidR="00C84CC8" w:rsidRDefault="002541EB" w:rsidP="007F2DE8">
      <w:pPr>
        <w:tabs>
          <w:tab w:val="center" w:pos="4857"/>
        </w:tabs>
      </w:pPr>
    </w:p>
    <w:sectPr w:rsidR="00C84CC8" w:rsidSect="007F2D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A0F7F"/>
    <w:multiLevelType w:val="multilevel"/>
    <w:tmpl w:val="6170783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1">
    <w:nsid w:val="60BA1B07"/>
    <w:multiLevelType w:val="multilevel"/>
    <w:tmpl w:val="FE4A1A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82"/>
    <w:rsid w:val="00127002"/>
    <w:rsid w:val="002541EB"/>
    <w:rsid w:val="0026388B"/>
    <w:rsid w:val="0028474D"/>
    <w:rsid w:val="00456E1C"/>
    <w:rsid w:val="00504F7F"/>
    <w:rsid w:val="00605B82"/>
    <w:rsid w:val="007A0823"/>
    <w:rsid w:val="007F2DE8"/>
    <w:rsid w:val="00890D0C"/>
    <w:rsid w:val="00B61BB7"/>
    <w:rsid w:val="00C920EB"/>
    <w:rsid w:val="00DF2067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B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2">
    <w:name w:val="Основной шрифт абзаца2"/>
    <w:rsid w:val="00605B82"/>
  </w:style>
  <w:style w:type="paragraph" w:styleId="a3">
    <w:name w:val="Balloon Text"/>
    <w:basedOn w:val="a"/>
    <w:link w:val="a4"/>
    <w:uiPriority w:val="99"/>
    <w:semiHidden/>
    <w:unhideWhenUsed/>
    <w:rsid w:val="002847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7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B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2">
    <w:name w:val="Основной шрифт абзаца2"/>
    <w:rsid w:val="00605B82"/>
  </w:style>
  <w:style w:type="paragraph" w:styleId="a3">
    <w:name w:val="Balloon Text"/>
    <w:basedOn w:val="a"/>
    <w:link w:val="a4"/>
    <w:uiPriority w:val="99"/>
    <w:semiHidden/>
    <w:unhideWhenUsed/>
    <w:rsid w:val="002847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7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romanova_i</dc:creator>
  <cp:lastModifiedBy>ДС 193</cp:lastModifiedBy>
  <cp:revision>12</cp:revision>
  <cp:lastPrinted>2018-03-16T05:14:00Z</cp:lastPrinted>
  <dcterms:created xsi:type="dcterms:W3CDTF">2017-12-20T08:42:00Z</dcterms:created>
  <dcterms:modified xsi:type="dcterms:W3CDTF">2018-03-16T05:14:00Z</dcterms:modified>
</cp:coreProperties>
</file>