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BF" w:rsidRPr="00E72CBF" w:rsidRDefault="00E72CBF" w:rsidP="00E72CBF">
      <w:pPr>
        <w:shd w:val="clear" w:color="auto" w:fill="FFFFFF"/>
        <w:spacing w:after="167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6945" cy="1148080"/>
            <wp:effectExtent l="19050" t="0" r="0" b="0"/>
            <wp:docPr id="1" name="Рисунок 1" descr="http://www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BF" w:rsidRPr="00E72CBF" w:rsidRDefault="00E72CBF" w:rsidP="00E72CBF">
      <w:pPr>
        <w:shd w:val="clear" w:color="auto" w:fill="FFFFFF"/>
        <w:spacing w:after="167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CB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ЗАКОНОДАТЕЛЬНОЕ СОБРАНИЕ КРАСНОЯРСКОГО КРАЯ</w:t>
      </w:r>
      <w:r w:rsidRPr="00E72C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E72CB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Закон Красноярского края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10"/>
        <w:gridCol w:w="4495"/>
      </w:tblGrid>
      <w:tr w:rsidR="00E72CBF" w:rsidRPr="00E72CBF" w:rsidTr="00E72C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CBF" w:rsidRPr="00E72CBF" w:rsidRDefault="00E72CBF" w:rsidP="00E72CBF">
            <w:pPr>
              <w:spacing w:after="167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2C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18.04.2019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2CBF" w:rsidRPr="00E72CBF" w:rsidRDefault="00E72CBF" w:rsidP="00E72CBF">
            <w:pPr>
              <w:spacing w:after="167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72C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7-2689</w:t>
            </w:r>
          </w:p>
        </w:tc>
      </w:tr>
    </w:tbl>
    <w:p w:rsidR="00E72CBF" w:rsidRPr="00E72CBF" w:rsidRDefault="00E72CBF" w:rsidP="00E72CBF">
      <w:pPr>
        <w:shd w:val="clear" w:color="auto" w:fill="FFFFFF"/>
        <w:spacing w:after="167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CB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О ВНЕСЕНИИ ИЗМЕНЕНИЙ В ЗАКОН КРАЯ</w:t>
      </w:r>
      <w:r w:rsidRPr="00E72C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E72CB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«О ПРОТИВОДЕЙСТВИИ КОРРУПЦИИ</w:t>
      </w:r>
      <w:r w:rsidRPr="00E72C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E72CB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В КРАСНОЯРСКОМ КРАЕ»</w:t>
      </w:r>
    </w:p>
    <w:p w:rsidR="00E72CBF" w:rsidRPr="00E72CBF" w:rsidRDefault="00E72CBF" w:rsidP="00E72CBF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72CB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Статья 1</w:t>
      </w:r>
      <w:proofErr w:type="gramStart"/>
      <w:r w:rsidRPr="00E72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</w:t>
      </w:r>
      <w:proofErr w:type="gramEnd"/>
      <w:r w:rsidRPr="00E72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нести в </w:t>
      </w:r>
      <w:hyperlink r:id="rId5" w:history="1">
        <w:r w:rsidRPr="00E72CBF">
          <w:rPr>
            <w:rFonts w:ascii="Tahoma" w:eastAsia="Times New Roman" w:hAnsi="Tahoma" w:cs="Tahoma"/>
            <w:color w:val="666666"/>
            <w:sz w:val="18"/>
            <w:u w:val="single"/>
            <w:lang w:eastAsia="ru-RU"/>
          </w:rPr>
          <w:t>Закон края от 7 июля 2009 года № 8-3610 </w:t>
        </w:r>
      </w:hyperlink>
      <w:r w:rsidRPr="00E72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«О противодействии коррупции в Красноярском крае» (Ведомости высших органов государственной власти Красноярского края, 27 июля 2009 года, № 37 (333); 28 июня 2010 года, № 31 (402); 15 апреля 2013 года, № 14 (589); </w:t>
      </w:r>
      <w:proofErr w:type="gramStart"/>
      <w:r w:rsidRPr="00E72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Официальный интернет-портал правовой информации Красноярского края (</w:t>
      </w:r>
      <w:hyperlink r:id="rId6" w:history="1">
        <w:proofErr w:type="gramEnd"/>
        <w:r w:rsidRPr="00E72CBF">
          <w:rPr>
            <w:rFonts w:ascii="Tahoma" w:eastAsia="Times New Roman" w:hAnsi="Tahoma" w:cs="Tahoma"/>
            <w:color w:val="666666"/>
            <w:sz w:val="18"/>
            <w:u w:val="single"/>
            <w:lang w:eastAsia="ru-RU"/>
          </w:rPr>
          <w:t>www.zakon.krskstate.ru</w:t>
        </w:r>
        <w:proofErr w:type="gramStart"/>
      </w:hyperlink>
      <w:r w:rsidRPr="00E72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29 декабря 2015 года, 29 апреля 2016 года, 27 декабря 2017 года, 16 ноября 2018 года, 26 декабря 2018 года) следующие изменения:</w:t>
      </w:r>
      <w:r w:rsidRPr="00E72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в пункте 1 статьи 3 после слов «Красноярского края» дополнить словами «, органах местного самоуправления»;</w:t>
      </w:r>
      <w:proofErr w:type="gramEnd"/>
      <w:r w:rsidRPr="00E72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в статье 5:</w:t>
      </w:r>
      <w:r w:rsidRPr="00E72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пункт 1 дополнить словами «, в том числе проводят </w:t>
      </w:r>
      <w:proofErr w:type="spellStart"/>
      <w:r w:rsidRPr="00E72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антикоррупционную</w:t>
      </w:r>
      <w:proofErr w:type="spellEnd"/>
      <w:r w:rsidRPr="00E72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экспертизу муниципальных нормативных правовых актов и проектов муниципальных нормативных правовых актов.»;</w:t>
      </w:r>
      <w:r w:rsidRPr="00E72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б) в пункте 2 слова «проводить </w:t>
      </w:r>
      <w:proofErr w:type="spellStart"/>
      <w:r w:rsidRPr="00E72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антикоррупционную</w:t>
      </w:r>
      <w:proofErr w:type="spellEnd"/>
      <w:r w:rsidRPr="00E72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экспертизу муниципальных нормативных правовых актов и проектов муниципальных нормативных правовых актов</w:t>
      </w:r>
      <w:proofErr w:type="gramStart"/>
      <w:r w:rsidRPr="00E72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,»</w:t>
      </w:r>
      <w:proofErr w:type="gramEnd"/>
      <w:r w:rsidRPr="00E72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исключить;</w:t>
      </w:r>
      <w:r w:rsidRPr="00E72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в пункте «г» статьи 13 после слов «вышестоящую должность» дополнить словами «, присвоении ему классного чина».</w:t>
      </w:r>
    </w:p>
    <w:p w:rsidR="00E72CBF" w:rsidRPr="00E72CBF" w:rsidRDefault="00E72CBF" w:rsidP="00E72CBF">
      <w:pPr>
        <w:shd w:val="clear" w:color="auto" w:fill="FFFFFF"/>
        <w:spacing w:after="16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CB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Статья 2</w:t>
      </w:r>
      <w:r w:rsidRPr="00E72C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E72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Настоящий Закон вступает в силу в день, следующий за днем его официального опубликования.</w:t>
      </w:r>
    </w:p>
    <w:p w:rsidR="00E72CBF" w:rsidRPr="00E72CBF" w:rsidRDefault="00E72CBF" w:rsidP="00E72CBF">
      <w:pPr>
        <w:shd w:val="clear" w:color="auto" w:fill="FFFFFF"/>
        <w:spacing w:before="100" w:beforeAutospacing="1" w:after="84" w:line="240" w:lineRule="auto"/>
        <w:jc w:val="right"/>
        <w:outlineLvl w:val="5"/>
        <w:rPr>
          <w:rFonts w:ascii="Verdana" w:eastAsia="Times New Roman" w:hAnsi="Verdana" w:cs="Times New Roman"/>
          <w:b/>
          <w:bCs/>
          <w:color w:val="777777"/>
          <w:sz w:val="18"/>
          <w:szCs w:val="18"/>
          <w:lang w:eastAsia="ru-RU"/>
        </w:rPr>
      </w:pPr>
      <w:r w:rsidRPr="00E72CBF">
        <w:rPr>
          <w:rFonts w:ascii="Verdana" w:eastAsia="Times New Roman" w:hAnsi="Verdana" w:cs="Times New Roman"/>
          <w:b/>
          <w:bCs/>
          <w:color w:val="777777"/>
          <w:sz w:val="18"/>
          <w:szCs w:val="18"/>
          <w:lang w:eastAsia="ru-RU"/>
        </w:rPr>
        <w:br/>
        <w:t>Губернатор</w:t>
      </w:r>
      <w:r w:rsidRPr="00E72CBF">
        <w:rPr>
          <w:rFonts w:ascii="Verdana" w:eastAsia="Times New Roman" w:hAnsi="Verdana" w:cs="Times New Roman"/>
          <w:b/>
          <w:bCs/>
          <w:color w:val="777777"/>
          <w:sz w:val="18"/>
          <w:szCs w:val="18"/>
          <w:lang w:eastAsia="ru-RU"/>
        </w:rPr>
        <w:br/>
        <w:t>Красноярского края</w:t>
      </w:r>
      <w:r w:rsidRPr="00E72CBF">
        <w:rPr>
          <w:rFonts w:ascii="Verdana" w:eastAsia="Times New Roman" w:hAnsi="Verdana" w:cs="Times New Roman"/>
          <w:b/>
          <w:bCs/>
          <w:color w:val="777777"/>
          <w:sz w:val="18"/>
          <w:szCs w:val="18"/>
          <w:lang w:eastAsia="ru-RU"/>
        </w:rPr>
        <w:br/>
        <w:t xml:space="preserve">А.В. </w:t>
      </w:r>
      <w:proofErr w:type="spellStart"/>
      <w:r w:rsidRPr="00E72CBF">
        <w:rPr>
          <w:rFonts w:ascii="Verdana" w:eastAsia="Times New Roman" w:hAnsi="Verdana" w:cs="Times New Roman"/>
          <w:b/>
          <w:bCs/>
          <w:color w:val="777777"/>
          <w:sz w:val="18"/>
          <w:szCs w:val="18"/>
          <w:lang w:eastAsia="ru-RU"/>
        </w:rPr>
        <w:t>Усс</w:t>
      </w:r>
      <w:proofErr w:type="spellEnd"/>
    </w:p>
    <w:p w:rsidR="00E72CBF" w:rsidRPr="00E72CBF" w:rsidRDefault="00E72CBF" w:rsidP="00E72C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E72CB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br/>
        <w:t>Дата подписания: «08» мая 2019 г.</w:t>
      </w:r>
    </w:p>
    <w:p w:rsidR="00DF4A0A" w:rsidRDefault="00E72CBF"/>
    <w:sectPr w:rsidR="00DF4A0A" w:rsidSect="00EA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2CBF"/>
    <w:rsid w:val="004F02A1"/>
    <w:rsid w:val="006E7C25"/>
    <w:rsid w:val="006F32DB"/>
    <w:rsid w:val="00A45B30"/>
    <w:rsid w:val="00E72CBF"/>
    <w:rsid w:val="00EA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11"/>
  </w:style>
  <w:style w:type="paragraph" w:styleId="6">
    <w:name w:val="heading 6"/>
    <w:basedOn w:val="a"/>
    <w:link w:val="60"/>
    <w:uiPriority w:val="9"/>
    <w:qFormat/>
    <w:rsid w:val="00E72CB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72CB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E7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CBF"/>
    <w:rPr>
      <w:b/>
      <w:bCs/>
    </w:rPr>
  </w:style>
  <w:style w:type="character" w:styleId="a5">
    <w:name w:val="Hyperlink"/>
    <w:basedOn w:val="a0"/>
    <w:uiPriority w:val="99"/>
    <w:semiHidden/>
    <w:unhideWhenUsed/>
    <w:rsid w:val="00E72CBF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E72CB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72C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.krskstate.ru/" TargetMode="External"/><Relationship Id="rId5" Type="http://schemas.openxmlformats.org/officeDocument/2006/relationships/hyperlink" Target="http://zakon.krskstate.ru/doc/1857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DG Win&amp;Soft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2019-10-22T03:51:00Z</dcterms:created>
  <dcterms:modified xsi:type="dcterms:W3CDTF">2019-10-22T03:52:00Z</dcterms:modified>
</cp:coreProperties>
</file>