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9B" w:rsidRDefault="00D72B8F" w:rsidP="00C8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E4F9B" w:rsidRPr="00F50B6F" w:rsidRDefault="000E4F9B" w:rsidP="00C8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786"/>
      </w:tblGrid>
      <w:tr w:rsidR="000E4F9B" w:rsidRPr="00F50B6F" w:rsidTr="00CD2FEC">
        <w:tc>
          <w:tcPr>
            <w:tcW w:w="4077" w:type="dxa"/>
          </w:tcPr>
          <w:p w:rsidR="000E4F9B" w:rsidRDefault="00F271B5" w:rsidP="00F271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2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Принято:</w:t>
            </w:r>
          </w:p>
          <w:p w:rsidR="00F271B5" w:rsidRPr="00F271B5" w:rsidRDefault="00F271B5" w:rsidP="00F271B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Педсовет</w:t>
            </w:r>
            <w:r w:rsidR="00DB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3 от 10</w:t>
            </w:r>
            <w:r w:rsidR="00DB77A1" w:rsidRPr="00F5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 w:rsidR="00DB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1.2018 г.</w:t>
            </w:r>
          </w:p>
        </w:tc>
        <w:tc>
          <w:tcPr>
            <w:tcW w:w="4786" w:type="dxa"/>
          </w:tcPr>
          <w:p w:rsidR="000E4F9B" w:rsidRPr="00F50B6F" w:rsidRDefault="00D72B8F" w:rsidP="00C83B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F50B6F" w:rsidRPr="00F5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  <w:r w:rsidR="00F271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F50B6F" w:rsidRPr="00F50B6F" w:rsidRDefault="00D72B8F" w:rsidP="00C83B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F50B6F" w:rsidRPr="00F5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</w:t>
            </w:r>
            <w:r w:rsidR="00CD2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ДОУ № 193</w:t>
            </w:r>
          </w:p>
          <w:p w:rsidR="00F50B6F" w:rsidRPr="00F50B6F" w:rsidRDefault="00D72B8F" w:rsidP="00C83B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CD2FEC" w:rsidRPr="00F5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Л.Н. Егорова</w:t>
            </w:r>
          </w:p>
          <w:p w:rsidR="00F50B6F" w:rsidRPr="00F50B6F" w:rsidRDefault="00D72B8F" w:rsidP="00C83B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F50B6F" w:rsidRPr="00F5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50B6F" w:rsidRPr="00F5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D2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F50B6F" w:rsidRPr="00F50B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1.2018</w:t>
            </w:r>
            <w:r w:rsidR="00DB77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  <w:p w:rsidR="00F50B6F" w:rsidRPr="00F50B6F" w:rsidRDefault="00F50B6F" w:rsidP="00C83B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50B6F" w:rsidRPr="00F50B6F" w:rsidRDefault="00F50B6F" w:rsidP="00C83B5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1B0C41" w:rsidRDefault="001B0C41" w:rsidP="00C8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0C41" w:rsidRDefault="001B0C41" w:rsidP="00C8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0C41" w:rsidRDefault="001B0C41" w:rsidP="00C8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админ\Downloads\положение о внутренней системе оценки качества образования -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положение о внутренней системе оценки качества образования -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C41" w:rsidRDefault="001B0C41" w:rsidP="00C8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21518" w:rsidRPr="00321518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1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объектом</w:t>
      </w:r>
      <w:r w:rsidRPr="00F50B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является деятельность педагогических работников, а</w:t>
      </w:r>
      <w:r w:rsidR="00F13605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5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предметом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соответствие результатов их педагогической деятельности законодательству РФ и иным нормативным правовым актам, включая приказы, распоряжения по образовательному учреждению и решения педагогических советов.</w:t>
      </w:r>
    </w:p>
    <w:p w:rsidR="00FE335C" w:rsidRPr="00F50B6F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Внутренний контроль сопровождается инструктированием педагогических работников, вспомогательного и обслуживающего персонала (далее – должностных лиц) по вопросам проверо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3605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целях: соблюдения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РФ в области образования;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принципов государственной п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олитики в области образования;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нормативных правовых актов, рег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ламентирующих деятельность ДОУ;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и свобод участни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образовательного процес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са;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конституционного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граждан на образование;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механизма управления качеством дошкольного образования (формирование условий и результ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атов дошкольного образования);</w:t>
      </w:r>
      <w:proofErr w:type="gramEnd"/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эффективности результатов воспитател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ьно-образовательного процесса;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принципов автономности образовательного учреждения с одновременным повышением ответств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енности за конечный результат;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анализа и прогнозирования тенденций развития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воспитательно-образовательного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оцесса.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Должностные лица ДОУ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осуществляющие контроль, руководствуются Конституцией РФ, законодательством в области образования, указами Президента РФ, постановлениями и распоряжениями Правительства РФ, нормативными правовыми актами, изданными Министерством образования и науки РФ, Министерством образования 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местного самоуправления, Уставом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D2FE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№ 193,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</w:t>
      </w:r>
      <w:r w:rsidR="00FE335C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35C" w:rsidRPr="00F50B6F" w:rsidRDefault="00FE335C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35C" w:rsidRPr="00D72B8F" w:rsidRDefault="00321518" w:rsidP="00C83B57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</w:t>
      </w:r>
    </w:p>
    <w:p w:rsidR="00321518" w:rsidRPr="00F50B6F" w:rsidRDefault="00FE335C" w:rsidP="00C8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внутреннего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 являются: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исполнения законодат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в области образования;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случаев нарушений и неисполнения законодательных и иных нормативно-правовых актов и принятие в своей ком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петенции мер по их пресечению;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причин, лежащих в основе нарушений, прин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 мер по их предупреждению;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экспертная оценка эффективности результатов деятельно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педагогических работников;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инструктирование должностных лиц по вопросам применения действующи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образовании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норм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правил;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результатов педагогической деятельности, выявление отрицательных и положительных тенденций в организации воспитательно-образовательного процесса, разработка на этой основе предложений по устранению негатив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тенденций и распространение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педагогического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ыта;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 </w:t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реализа</w:t>
      </w: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приказов и распоряжений в ДОУ</w:t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335C" w:rsidRPr="00F50B6F" w:rsidRDefault="00FE335C" w:rsidP="00C8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518" w:rsidRPr="00D72B8F" w:rsidRDefault="00321518" w:rsidP="00C83B57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2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 ВНУТРЕННЕГО КОНТРОЛЯ</w:t>
      </w:r>
    </w:p>
    <w:p w:rsidR="00FE335C" w:rsidRPr="00F50B6F" w:rsidRDefault="00FE335C" w:rsidP="00C83B57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518" w:rsidRPr="00321518" w:rsidRDefault="00FE335C" w:rsidP="00C83B57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направляющая, прогнозирования;</w:t>
      </w:r>
    </w:p>
    <w:p w:rsidR="00321518" w:rsidRPr="00321518" w:rsidRDefault="00FE335C" w:rsidP="00C83B57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координации, стимулирования;</w:t>
      </w:r>
    </w:p>
    <w:p w:rsidR="00FE335C" w:rsidRPr="00F50B6F" w:rsidRDefault="00FE335C" w:rsidP="00C83B57">
      <w:pPr>
        <w:shd w:val="clear" w:color="auto" w:fill="FFFFFF"/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</w:t>
      </w:r>
      <w:proofErr w:type="gramEnd"/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учета, анализа, регулирования, оценки.</w:t>
      </w:r>
    </w:p>
    <w:p w:rsidR="00321518" w:rsidRPr="00321518" w:rsidRDefault="00321518" w:rsidP="00C83B57">
      <w:pPr>
        <w:shd w:val="clear" w:color="auto" w:fill="FFFFFF"/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ОРГАНИЗАЦИОННЫЕ ФОРМЫ, МЕТОДЫ,</w:t>
      </w:r>
    </w:p>
    <w:p w:rsidR="00FE335C" w:rsidRPr="00F50B6F" w:rsidRDefault="00321518" w:rsidP="00C8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И ВИДЫ ВНУТРЕННЕГО КОНТРОЛЯ</w:t>
      </w:r>
    </w:p>
    <w:p w:rsidR="00D72B8F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Основной формой внутреннего контроля является контрольно-аналитический инспекционный (административный) контроль. Осуществляет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руководителе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и его заместителям, другими специалистами в рамках полномочий. </w:t>
      </w:r>
    </w:p>
    <w:p w:rsidR="00321518" w:rsidRPr="00321518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аналитическая деятельность осуществляется </w:t>
      </w:r>
      <w:r w:rsidR="0087716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87716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другими специалистами в рамках полномочий, определенных приказом  </w:t>
      </w:r>
      <w:r w:rsidR="0087716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="0087716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ДОУ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и согласно утвержденного плана контроля, с использованием методов  документального контроля, обследования, наблюдения за организацией воспитательно-образовательного процесса, экспертизы, анкетирования, опроса участников воспитательно-образовательного процесса, данных освоения воспитательно-образовательных программ и иных правомерных методов, способствующих достижению цели контроля.</w:t>
      </w:r>
    </w:p>
    <w:p w:rsidR="00321518" w:rsidRPr="00321518" w:rsidRDefault="00321518" w:rsidP="00C83B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Инспектирование осуществляется в следующих видах: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в виде оперативных проверок осуществляется в целях   установления фактов или  проверки сведений о нарушениях, указанных в обращениях родителей или других граждан, организаций и урегули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рования конфликтных ситуаций в отношениях между участниками образовательного процесса;</w:t>
      </w:r>
    </w:p>
    <w:p w:rsidR="00321518" w:rsidRPr="00321518" w:rsidRDefault="00F50B6F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в виде мониторинга предусматривает сбор, системный учет, обработку и анализ информации по организации и результатам воспитательно-образовательного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детей, организация питания, выполнение режимных моментов, исполнительская дисциплина, методическое обеспечение, диагностика пед</w:t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агогического мастерства и т.д.);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2B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 в виде административной работы осуществляется руководителем с целью проверки успешно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воспитательно-образовательного процесса в образовательном учреждении.</w:t>
      </w:r>
    </w:p>
    <w:p w:rsidR="00321518" w:rsidRPr="00321518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72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осуществляется в следующих видах:</w:t>
      </w:r>
    </w:p>
    <w:p w:rsidR="00321518" w:rsidRPr="00321518" w:rsidRDefault="00725B54" w:rsidP="00C83B57">
      <w:pPr>
        <w:shd w:val="clear" w:color="auto" w:fill="FFFFFF"/>
        <w:spacing w:after="0" w:line="240" w:lineRule="auto"/>
        <w:ind w:lef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о</w:t>
      </w:r>
      <w:r w:rsidR="00321518" w:rsidRPr="00F50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перативный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ежедневной информации о ходе педагогического процесса;</w:t>
      </w:r>
    </w:p>
    <w:p w:rsidR="00321518" w:rsidRPr="00321518" w:rsidRDefault="00725B54" w:rsidP="00C83B57">
      <w:pPr>
        <w:shd w:val="clear" w:color="auto" w:fill="FFFFFF"/>
        <w:spacing w:after="0" w:line="240" w:lineRule="auto"/>
        <w:ind w:lef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</w:t>
      </w:r>
      <w:r w:rsidR="00321518" w:rsidRPr="00F50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редварительный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возможных недоработок, отбор наиболее рациональных ме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тодов работы;</w:t>
      </w:r>
    </w:p>
    <w:p w:rsidR="00321518" w:rsidRPr="00321518" w:rsidRDefault="00725B54" w:rsidP="00C83B57">
      <w:pPr>
        <w:shd w:val="clear" w:color="auto" w:fill="FFFFFF"/>
        <w:spacing w:after="0" w:line="240" w:lineRule="auto"/>
        <w:ind w:lef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</w:t>
      </w:r>
      <w:r w:rsidR="00321518" w:rsidRPr="00F50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равнительный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Согласование, координация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педагогов;</w:t>
      </w:r>
    </w:p>
    <w:p w:rsidR="00321518" w:rsidRPr="00321518" w:rsidRDefault="00725B54" w:rsidP="00C83B57">
      <w:pPr>
        <w:shd w:val="clear" w:color="auto" w:fill="FFFFFF"/>
        <w:spacing w:after="0" w:line="240" w:lineRule="auto"/>
        <w:ind w:lef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т</w:t>
      </w:r>
      <w:r w:rsidR="00321518" w:rsidRPr="00F50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ематический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и анализ работы по одному из разделов программы;</w:t>
      </w:r>
    </w:p>
    <w:p w:rsidR="00321518" w:rsidRPr="00321518" w:rsidRDefault="00725B54" w:rsidP="00C83B57">
      <w:pPr>
        <w:shd w:val="clear" w:color="auto" w:fill="FFFFFF"/>
        <w:spacing w:after="0" w:line="240" w:lineRule="auto"/>
        <w:ind w:lef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321518" w:rsidRPr="00F50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комплексный</w:t>
      </w:r>
      <w:r w:rsidR="00321518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(фронтальный). В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сесторонняя проверка образовательной работы;</w:t>
      </w:r>
    </w:p>
    <w:p w:rsidR="00321518" w:rsidRPr="00321518" w:rsidRDefault="00725B54" w:rsidP="00C83B57">
      <w:pPr>
        <w:shd w:val="clear" w:color="auto" w:fill="FFFFFF"/>
        <w:spacing w:after="0" w:line="240" w:lineRule="auto"/>
        <w:ind w:left="-2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321518" w:rsidRPr="00F50B6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итоговый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87716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результатов деятельности ДОУ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518" w:rsidRPr="00321518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Формы контроля:</w:t>
      </w:r>
    </w:p>
    <w:p w:rsidR="00321518" w:rsidRPr="00321518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самоконтроль, осуществляется непосредственно сотрудниками с целью определения личной готовности к выполнению работы;</w:t>
      </w:r>
    </w:p>
    <w:p w:rsidR="00321518" w:rsidRPr="00321518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взаимоконтроль — это диалоговая форма контроля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сотрудниками ДОУ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согласования, координации деятельности;</w:t>
      </w:r>
    </w:p>
    <w:p w:rsidR="00321518" w:rsidRPr="00321518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административный контро</w:t>
      </w:r>
      <w:r w:rsidR="00725B54">
        <w:rPr>
          <w:rFonts w:ascii="Times New Roman" w:eastAsia="Times New Roman" w:hAnsi="Times New Roman" w:cs="Times New Roman"/>
          <w:sz w:val="24"/>
          <w:szCs w:val="24"/>
          <w:lang w:eastAsia="ru-RU"/>
        </w:rPr>
        <w:t>ль осуществляется руководителем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518" w:rsidRPr="00321518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Методы внутреннего контроля:</w:t>
      </w:r>
    </w:p>
    <w:p w:rsidR="00321518" w:rsidRPr="00321518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наблюдение, документальный контроль, мониторинг, изучение работ детей, обследование, анализ занятий, анализ планирования, анализ методических разработок, тестирование, собеседование, анкетирование, самоанализ, самоконтроль.</w:t>
      </w:r>
    </w:p>
    <w:p w:rsidR="001A07BB" w:rsidRPr="00F50B6F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="0072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совокупности вопросов, подлежащих проверке, контрольно-аналитическая деятельность образовательного учреждения проводится в форме тематических проверок (одно направление деятельности) или комплексных (фронтальных) проверок (</w:t>
      </w:r>
      <w:proofErr w:type="gramStart"/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 более направлений</w:t>
      </w:r>
      <w:proofErr w:type="gramEnd"/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деятельности) и персональной.</w:t>
      </w:r>
    </w:p>
    <w:p w:rsidR="001A07BB" w:rsidRPr="00F50B6F" w:rsidRDefault="00321518" w:rsidP="00C8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ОСНОВНЫЕ ПРАВИЛА ВНУТРЕННЕГО КОНТРОЛЯ</w:t>
      </w:r>
    </w:p>
    <w:p w:rsidR="001A07BB" w:rsidRPr="00F50B6F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Контроль осуще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ствляет руководитель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специ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алисты при получении </w:t>
      </w:r>
      <w:r w:rsidR="00725B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</w:t>
      </w:r>
      <w:r w:rsidR="0072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="0072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руководителя</w:t>
      </w:r>
      <w:r w:rsidR="0072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 качестве экспертов к участию в контроле могут привлекаться сторонние (компетентные) организации, отдельные специалисты, воспитатели и родители.                                                                                                                         </w:t>
      </w:r>
    </w:p>
    <w:p w:rsidR="00C83B57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5.3. 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издает приказ о сроках проверки, назначении председателя комисс</w:t>
      </w:r>
      <w:proofErr w:type="gramStart"/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членов, определении темы проверки, разработке плана-задания контроля и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установлении сроков представления итогов</w:t>
      </w:r>
      <w:r w:rsidR="0072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материалов.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Привлеченные специалисты, осуществляющие контроль, должны обладать необходимой квалификацией.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Председатель комиссии разрабатывает план контроля и утверждает его 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руководителя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позднее, чем за пят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дней до начала проверки.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</w:t>
      </w:r>
      <w:r w:rsidR="00725B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бенности</w:t>
      </w:r>
      <w:r w:rsidR="0072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конкретной</w:t>
      </w:r>
      <w:r w:rsidR="00725B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проверки:</w:t>
      </w:r>
      <w:r w:rsidR="00725B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    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сроки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контроля;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объекты,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жащие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контролю;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акты, которыми буд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ут руководствоваться эксперты;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5B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задания, материалы, требуемые для обеспечения достаточной информированности и сравнимости результатов контроля для подготовки итогового документа (справки) по отдельным разделам деятельн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ДОУ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должностного лица;</w:t>
      </w:r>
      <w:r w:rsidR="001A07BB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итоговых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документов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 должен ознакомить должностные лица с планом  контроля.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Пе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риодичность и виды контроля в ДОУ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исключительной компетенции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руководителя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D0A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0A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</w:t>
      </w:r>
      <w:r w:rsidR="00C83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проверок являются:</w:t>
      </w:r>
      <w:r w:rsidR="00C83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рабо</w:t>
      </w:r>
      <w:r w:rsidR="00C83B57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ДОУ (раздел «Контроль»);</w:t>
      </w: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аттестацию;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план-график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плановых 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21518" w:rsidRPr="00321518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состояния дел для подг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управленческих решений;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физических и юридических лиц по поводу 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в области </w:t>
      </w:r>
      <w:r w:rsidR="00BD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 Продолжительность</w:t>
      </w:r>
      <w:r w:rsidR="00BD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поверок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тематических или комплексных не должна превышать 5–10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посещением</w:t>
      </w:r>
      <w:proofErr w:type="gramEnd"/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проверяющим не более шес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занятий и других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оперативной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A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одно посещение или анализ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документации.</w:t>
      </w:r>
    </w:p>
    <w:p w:rsidR="00321518" w:rsidRPr="00321518" w:rsidRDefault="006648F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персональной</w:t>
      </w:r>
      <w:r w:rsidR="00C8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5 дней.</w:t>
      </w:r>
    </w:p>
    <w:p w:rsidR="00D73ED6" w:rsidRPr="00F50B6F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План-график проверки разрабатывается </w:t>
      </w:r>
      <w:r w:rsidR="00BD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 w:rsidR="00BD0AC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годового плана работы ДОУ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доводится до сведения работников в начале учебного года. Работники должны быть ознакомлены с планом-зад</w:t>
      </w:r>
      <w:r w:rsidR="00BD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анием проверки заранее, в соответствии со сроками, установленными 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руководителя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Эксперты имеют право запрашивать необходимую ин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формацию, изучать документацию,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относящуюся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вопросу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проверки.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5.10. При обнаружении в ходе проверки нарушений законодательства РФ в област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образования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них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сообщается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руководителю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3ED6" w:rsidRPr="00F50B6F" w:rsidRDefault="00321518" w:rsidP="00C8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5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ПРИМЕРНЫЙ ПЕРЕЧЕНЬ ВОПРОСОВ, ПОДЛЕЖАЩИХ КОНТРОЛЮ</w:t>
      </w:r>
    </w:p>
    <w:p w:rsidR="006648F7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6.1. 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 его поручению эксперты вправе ос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уществлять контроль результатов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деятельности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="00D73ED6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0A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вопросам:</w:t>
      </w:r>
    </w:p>
    <w:p w:rsidR="00321518" w:rsidRPr="00321518" w:rsidRDefault="00BD0ACB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осуществления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в области образования;</w:t>
      </w:r>
    </w:p>
    <w:p w:rsidR="00321518" w:rsidRPr="00321518" w:rsidRDefault="00BD0ACB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финансовой политики в области образования;</w:t>
      </w:r>
    </w:p>
    <w:p w:rsidR="00321518" w:rsidRPr="00321518" w:rsidRDefault="00BD0ACB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обеспечения и совершенствование программно-методического обеспечения образовательного процесса;</w:t>
      </w:r>
    </w:p>
    <w:p w:rsidR="00321518" w:rsidRPr="00321518" w:rsidRDefault="00BD0ACB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утвержденных образовательных программ и учебных планов;</w:t>
      </w:r>
    </w:p>
    <w:p w:rsidR="00321518" w:rsidRPr="00321518" w:rsidRDefault="00BD0ACB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организации предметно-игровой среды;</w:t>
      </w:r>
    </w:p>
    <w:p w:rsidR="00321518" w:rsidRPr="00321518" w:rsidRDefault="00BD0ACB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состояния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аттестации, повышению квалификации педагогических работников;</w:t>
      </w:r>
    </w:p>
    <w:p w:rsidR="00321518" w:rsidRPr="00321518" w:rsidRDefault="00BD0ACB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детей и сотрудников;</w:t>
      </w:r>
    </w:p>
    <w:p w:rsidR="00321518" w:rsidRPr="00321518" w:rsidRDefault="00BD0ACB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ТБ, ОТ, ПБ, ГО и ЧС, санитарных норм и правил;</w:t>
      </w:r>
    </w:p>
    <w:p w:rsidR="00BD0ACB" w:rsidRDefault="00BD0ACB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программы дополнительного образования;</w:t>
      </w:r>
    </w:p>
    <w:p w:rsidR="00321518" w:rsidRPr="00321518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D0A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реализации комплексного плана оздоровительных мероприятий ДОУ «Здоровье»;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21518" w:rsidRPr="00321518" w:rsidRDefault="00BD0ACB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родителями;</w:t>
      </w:r>
    </w:p>
    <w:p w:rsidR="00321518" w:rsidRPr="00321518" w:rsidRDefault="00BD0ACB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компетентности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педагогов;</w:t>
      </w:r>
    </w:p>
    <w:p w:rsidR="00321518" w:rsidRPr="00321518" w:rsidRDefault="00BD0ACB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учебных 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1518" w:rsidRPr="00321518" w:rsidRDefault="00BD0ACB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внутреннего трудового распорядка и иных локальных актов образовательного учреждения;</w:t>
      </w:r>
    </w:p>
    <w:p w:rsidR="00321518" w:rsidRPr="00321518" w:rsidRDefault="00BD0ACB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</w:t>
      </w:r>
      <w:r w:rsidR="00321518"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промежуточной диагностики воспитанников и текущего контроля успеваемости;</w:t>
      </w:r>
    </w:p>
    <w:p w:rsidR="00321518" w:rsidRPr="00321518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своевременности предоставления отдельным категориям воспитанников дополнительных льгот, предусмотренных законодательством РФ, законодательством субъекта РФ и правовыми актами органов местного самоуправления;</w:t>
      </w:r>
    </w:p>
    <w:p w:rsidR="00321518" w:rsidRPr="00F50B6F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другим вопросам в рамках компетенции руководителя ДОУ.</w:t>
      </w:r>
    </w:p>
    <w:p w:rsidR="00CA55F2" w:rsidRPr="00321518" w:rsidRDefault="00CA55F2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F2" w:rsidRPr="00F50B6F" w:rsidRDefault="00321518" w:rsidP="00C8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РЕЗУЛЬТАТЫ КОНТРОЛЬНО-АНАЛИТИЧЕСКОЙ ДЕЯТЕЛЬНОСТИ</w:t>
      </w:r>
    </w:p>
    <w:p w:rsidR="00321518" w:rsidRPr="00F50B6F" w:rsidRDefault="00321518" w:rsidP="00C8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Результаты контрольно-аналитической деятельности оформляются в форме справки.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Справка о результатах контроля должна содержать констатацию факто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в, выводы и, при необходимости,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предложений.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Информация о результатах проведенного кон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 доводится до работников ДОУ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лица после ознакомления с результатами контроля должны поставить подписи под справкой о результатах контроля, удостоверя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о том, что они ознакомлены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   результатами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они вправе сделать запись в справке о результатах контроля о несогласии с результатами контроля в целом или по отдельным фактам и выводам. В случаях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отсутствует возможность получить подпись </w:t>
      </w:r>
      <w:proofErr w:type="gramStart"/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проверяемого</w:t>
      </w:r>
      <w:proofErr w:type="gramEnd"/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об этом делает председатель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комиссии, осуществляющий проверку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По итогам контроля в зависимости от его формы, целей и задач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реального положения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дел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заседания педагогических советов, собрания трудового колл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ектива. С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деланные замечания и предложения проверяющих лиц фиксируются в документации согласно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номенклатуре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дел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ДОУ. Р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контроля могут учитываться при проведении аттестации педагогических кадров.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7.4. 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проверки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следующие решения: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издан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соответствующего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приказа;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обсуждении итоговых материалов ко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оля коллегиальным органом;</w:t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повторного контроля с привлечением определен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специалистов (экспертов);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привлечении к дисциплинарной ответственности должностных лиц;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6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поощрении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работников;</w:t>
      </w:r>
      <w:r w:rsidR="00CA55F2" w:rsidRPr="00F50B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решения в пределах своей компетенции.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О результатах проверки сведений, изложенных в обращениях родителей дошкольников, педагогов,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CA55F2" w:rsidRPr="00321518" w:rsidRDefault="00CA55F2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518" w:rsidRPr="00321518" w:rsidRDefault="00321518" w:rsidP="00C8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ДОКУМЕНТАЦИЯ</w:t>
      </w:r>
    </w:p>
    <w:p w:rsidR="00321518" w:rsidRPr="00321518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контроля на учебный год</w:t>
      </w:r>
    </w:p>
    <w:p w:rsidR="00321518" w:rsidRPr="00321518" w:rsidRDefault="00321518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5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1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Аналитические справки по итогам контроля.</w:t>
      </w: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B57" w:rsidRDefault="00C83B57" w:rsidP="00C83B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3B57" w:rsidSect="000A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DB"/>
    <w:multiLevelType w:val="hybridMultilevel"/>
    <w:tmpl w:val="6E90E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203B0"/>
    <w:multiLevelType w:val="multilevel"/>
    <w:tmpl w:val="3CA0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C6350"/>
    <w:multiLevelType w:val="multilevel"/>
    <w:tmpl w:val="6202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DF1043"/>
    <w:multiLevelType w:val="multilevel"/>
    <w:tmpl w:val="FEF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C3AB2"/>
    <w:multiLevelType w:val="multilevel"/>
    <w:tmpl w:val="F056C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565684A"/>
    <w:multiLevelType w:val="multilevel"/>
    <w:tmpl w:val="6F2E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557EB"/>
    <w:multiLevelType w:val="multilevel"/>
    <w:tmpl w:val="50F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79179B"/>
    <w:multiLevelType w:val="multilevel"/>
    <w:tmpl w:val="7DF6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271DB8"/>
    <w:multiLevelType w:val="multilevel"/>
    <w:tmpl w:val="AE62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C02338"/>
    <w:multiLevelType w:val="multilevel"/>
    <w:tmpl w:val="9FF2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249CD"/>
    <w:multiLevelType w:val="multilevel"/>
    <w:tmpl w:val="01F0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F0461"/>
    <w:multiLevelType w:val="multilevel"/>
    <w:tmpl w:val="40D8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19067B"/>
    <w:multiLevelType w:val="multilevel"/>
    <w:tmpl w:val="BAD4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72362C"/>
    <w:multiLevelType w:val="multilevel"/>
    <w:tmpl w:val="E350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772A14"/>
    <w:multiLevelType w:val="multilevel"/>
    <w:tmpl w:val="F3EC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14"/>
  </w:num>
  <w:num w:numId="6">
    <w:abstractNumId w:val="7"/>
  </w:num>
  <w:num w:numId="7">
    <w:abstractNumId w:val="10"/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518"/>
    <w:rsid w:val="00095356"/>
    <w:rsid w:val="000A16CC"/>
    <w:rsid w:val="000E4F9B"/>
    <w:rsid w:val="001A07BB"/>
    <w:rsid w:val="001B0C41"/>
    <w:rsid w:val="0021050B"/>
    <w:rsid w:val="00321518"/>
    <w:rsid w:val="0056722C"/>
    <w:rsid w:val="005B29AA"/>
    <w:rsid w:val="006605B8"/>
    <w:rsid w:val="006648F7"/>
    <w:rsid w:val="00725B54"/>
    <w:rsid w:val="0087716B"/>
    <w:rsid w:val="00B61F66"/>
    <w:rsid w:val="00BD0ACB"/>
    <w:rsid w:val="00C83B57"/>
    <w:rsid w:val="00CA55F2"/>
    <w:rsid w:val="00CD2FEC"/>
    <w:rsid w:val="00D72B8F"/>
    <w:rsid w:val="00D73ED6"/>
    <w:rsid w:val="00DB77A1"/>
    <w:rsid w:val="00E30E09"/>
    <w:rsid w:val="00F058D9"/>
    <w:rsid w:val="00F13605"/>
    <w:rsid w:val="00F271B5"/>
    <w:rsid w:val="00F50B6F"/>
    <w:rsid w:val="00FE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518"/>
    <w:rPr>
      <w:b/>
      <w:bCs/>
    </w:rPr>
  </w:style>
  <w:style w:type="character" w:customStyle="1" w:styleId="apple-converted-space">
    <w:name w:val="apple-converted-space"/>
    <w:basedOn w:val="a0"/>
    <w:rsid w:val="00321518"/>
  </w:style>
  <w:style w:type="character" w:styleId="a5">
    <w:name w:val="Emphasis"/>
    <w:basedOn w:val="a0"/>
    <w:uiPriority w:val="20"/>
    <w:qFormat/>
    <w:rsid w:val="00321518"/>
    <w:rPr>
      <w:i/>
      <w:iCs/>
    </w:rPr>
  </w:style>
  <w:style w:type="paragraph" w:styleId="a6">
    <w:name w:val="List Paragraph"/>
    <w:basedOn w:val="a"/>
    <w:uiPriority w:val="34"/>
    <w:qFormat/>
    <w:rsid w:val="00FE335C"/>
    <w:pPr>
      <w:ind w:left="720"/>
      <w:contextualSpacing/>
    </w:pPr>
  </w:style>
  <w:style w:type="table" w:styleId="a7">
    <w:name w:val="Table Grid"/>
    <w:basedOn w:val="a1"/>
    <w:uiPriority w:val="59"/>
    <w:rsid w:val="000E4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B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F5E53-C308-4696-97A9-2A9A62F6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6</cp:revision>
  <cp:lastPrinted>2015-03-20T10:13:00Z</cp:lastPrinted>
  <dcterms:created xsi:type="dcterms:W3CDTF">2015-03-20T10:17:00Z</dcterms:created>
  <dcterms:modified xsi:type="dcterms:W3CDTF">2018-01-17T07:06:00Z</dcterms:modified>
</cp:coreProperties>
</file>