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6C" w:rsidRDefault="0079476C" w:rsidP="0079476C">
      <w:pPr>
        <w:ind w:right="284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УТВЕРЖДАЮ:</w:t>
      </w:r>
    </w:p>
    <w:p w:rsidR="0079476C" w:rsidRDefault="0079476C" w:rsidP="0079476C">
      <w:pPr>
        <w:ind w:right="284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заведующий МБДОУ № 193</w:t>
      </w:r>
    </w:p>
    <w:p w:rsidR="0079476C" w:rsidRDefault="0079476C" w:rsidP="0079476C">
      <w:pPr>
        <w:ind w:right="284"/>
        <w:rPr>
          <w:sz w:val="28"/>
          <w:szCs w:val="28"/>
        </w:rPr>
      </w:pPr>
      <w:r>
        <w:rPr>
          <w:sz w:val="28"/>
          <w:szCs w:val="28"/>
        </w:rPr>
        <w:t>МБДОУ № 193                                                       ________________________</w:t>
      </w:r>
    </w:p>
    <w:p w:rsidR="0079476C" w:rsidRDefault="0079476C" w:rsidP="0079476C">
      <w:pPr>
        <w:ind w:right="284"/>
        <w:rPr>
          <w:sz w:val="28"/>
          <w:szCs w:val="28"/>
        </w:rPr>
      </w:pPr>
      <w:r>
        <w:rPr>
          <w:sz w:val="28"/>
          <w:szCs w:val="28"/>
        </w:rPr>
        <w:t>Протокол №      от                                                  /Егорова Л.Н./</w:t>
      </w:r>
    </w:p>
    <w:p w:rsidR="0079476C" w:rsidRDefault="0079476C" w:rsidP="0079476C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9476C" w:rsidRDefault="0079476C" w:rsidP="0079476C">
      <w:pPr>
        <w:ind w:right="284"/>
        <w:rPr>
          <w:sz w:val="28"/>
          <w:szCs w:val="28"/>
        </w:rPr>
      </w:pPr>
    </w:p>
    <w:p w:rsidR="0079476C" w:rsidRDefault="0079476C" w:rsidP="0079476C">
      <w:pPr>
        <w:ind w:right="284"/>
        <w:rPr>
          <w:sz w:val="28"/>
          <w:szCs w:val="28"/>
        </w:rPr>
      </w:pPr>
    </w:p>
    <w:p w:rsidR="0079476C" w:rsidRDefault="0079476C" w:rsidP="0079476C">
      <w:pPr>
        <w:ind w:right="284"/>
        <w:rPr>
          <w:sz w:val="28"/>
          <w:szCs w:val="28"/>
        </w:rPr>
      </w:pPr>
    </w:p>
    <w:p w:rsidR="0079476C" w:rsidRDefault="0079476C" w:rsidP="0079476C">
      <w:pPr>
        <w:ind w:right="284"/>
        <w:jc w:val="center"/>
        <w:rPr>
          <w:b/>
          <w:sz w:val="56"/>
          <w:szCs w:val="56"/>
        </w:rPr>
      </w:pPr>
    </w:p>
    <w:p w:rsidR="0079476C" w:rsidRDefault="0079476C" w:rsidP="0079476C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АНАЛИЗ </w:t>
      </w:r>
    </w:p>
    <w:p w:rsidR="0079476C" w:rsidRDefault="0079476C" w:rsidP="0079476C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образовательной работы</w:t>
      </w: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дошкольного образовательного учреждения                                                                            «Детский сад № 193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с приоритетным осуществлением деятельности по физическому направлению развития детей»</w:t>
      </w: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Default="0079476C" w:rsidP="0079476C">
      <w:pPr>
        <w:ind w:right="284"/>
        <w:jc w:val="center"/>
        <w:rPr>
          <w:b/>
          <w:sz w:val="48"/>
          <w:szCs w:val="48"/>
        </w:rPr>
      </w:pPr>
    </w:p>
    <w:p w:rsidR="0079476C" w:rsidRPr="0079476C" w:rsidRDefault="0079476C" w:rsidP="0079476C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Красноярск</w:t>
      </w:r>
    </w:p>
    <w:p w:rsidR="00954A19" w:rsidRDefault="00954A19"/>
    <w:p w:rsidR="0079476C" w:rsidRDefault="0079476C" w:rsidP="007947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476C">
        <w:rPr>
          <w:b/>
          <w:sz w:val="28"/>
          <w:szCs w:val="28"/>
        </w:rPr>
        <w:lastRenderedPageBreak/>
        <w:t>Информационный блок</w:t>
      </w:r>
    </w:p>
    <w:p w:rsidR="0079476C" w:rsidRDefault="0079476C" w:rsidP="0079476C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2362"/>
        <w:gridCol w:w="6921"/>
      </w:tblGrid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firstLine="21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 «Детский сад № 193 </w:t>
            </w:r>
            <w:proofErr w:type="spellStart"/>
            <w:r w:rsidRPr="00A62B88">
              <w:rPr>
                <w:sz w:val="28"/>
                <w:szCs w:val="28"/>
              </w:rPr>
              <w:t>общеразвивающего</w:t>
            </w:r>
            <w:proofErr w:type="spellEnd"/>
            <w:r w:rsidRPr="00A62B88">
              <w:rPr>
                <w:sz w:val="28"/>
                <w:szCs w:val="28"/>
              </w:rPr>
              <w:t xml:space="preserve">  вида с приоритетным осуществлением деятельности по физическому направлению развития детей»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Учредитель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A62B88">
              <w:rPr>
                <w:sz w:val="28"/>
                <w:szCs w:val="28"/>
              </w:rPr>
              <w:t>г</w:t>
            </w:r>
            <w:proofErr w:type="gramEnd"/>
            <w:r w:rsidRPr="00A62B88">
              <w:rPr>
                <w:sz w:val="28"/>
                <w:szCs w:val="28"/>
              </w:rPr>
              <w:t>. Красноярска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 xml:space="preserve"> 1966 год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79, г"/>
              </w:smartTagPr>
              <w:r w:rsidRPr="00A62B88">
                <w:rPr>
                  <w:sz w:val="28"/>
                  <w:szCs w:val="28"/>
                </w:rPr>
                <w:t>660079, г</w:t>
              </w:r>
            </w:smartTag>
            <w:r w:rsidRPr="00A62B88">
              <w:rPr>
                <w:sz w:val="28"/>
                <w:szCs w:val="28"/>
              </w:rPr>
              <w:t>. Красноярск, ул. 60 лет октября 85 а;</w:t>
            </w:r>
          </w:p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Телефон - 233 17 05;</w:t>
            </w:r>
          </w:p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A62B88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A62B88">
              <w:rPr>
                <w:sz w:val="28"/>
                <w:szCs w:val="28"/>
                <w:lang w:val="de-DE"/>
              </w:rPr>
              <w:t xml:space="preserve"> - </w:t>
            </w:r>
            <w:hyperlink r:id="rId5" w:history="1">
              <w:r w:rsidRPr="00A62B88">
                <w:rPr>
                  <w:rStyle w:val="a5"/>
                  <w:sz w:val="28"/>
                  <w:szCs w:val="28"/>
                </w:rPr>
                <w:t>detsad193@mail.ru</w:t>
              </w:r>
            </w:hyperlink>
          </w:p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Адрес сайта в интернете -</w:t>
            </w:r>
            <w:hyperlink r:id="rId6" w:history="1">
              <w:r w:rsidRPr="00A62B88">
                <w:rPr>
                  <w:rStyle w:val="a5"/>
                  <w:sz w:val="28"/>
                  <w:szCs w:val="28"/>
                </w:rPr>
                <w:t>http://dou193.ru/</w:t>
              </w:r>
            </w:hyperlink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ИНН</w:t>
            </w:r>
          </w:p>
          <w:p w:rsidR="0079476C" w:rsidRPr="00A62B88" w:rsidRDefault="0079476C" w:rsidP="00711C99">
            <w:pPr>
              <w:ind w:left="57" w:firstLine="21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ind w:right="57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2464034701</w:t>
            </w:r>
          </w:p>
          <w:p w:rsidR="0079476C" w:rsidRPr="00A62B88" w:rsidRDefault="0079476C" w:rsidP="00711C99">
            <w:pPr>
              <w:ind w:right="57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246401001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ind w:right="57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№ 4507-л от 28.02.2011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color w:val="000000"/>
                <w:sz w:val="28"/>
                <w:szCs w:val="28"/>
              </w:rPr>
            </w:pPr>
            <w:r w:rsidRPr="00A62B88"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ind w:right="57"/>
              <w:rPr>
                <w:color w:val="000000"/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firstLine="21"/>
              <w:rPr>
                <w:color w:val="000000"/>
                <w:sz w:val="28"/>
                <w:szCs w:val="28"/>
              </w:rPr>
            </w:pPr>
            <w:proofErr w:type="spellStart"/>
            <w:r w:rsidRPr="00A62B88">
              <w:rPr>
                <w:color w:val="000000"/>
                <w:sz w:val="28"/>
                <w:szCs w:val="28"/>
              </w:rPr>
              <w:t>Государсвенно-общественные</w:t>
            </w:r>
            <w:proofErr w:type="spellEnd"/>
            <w:r w:rsidRPr="00A62B88">
              <w:rPr>
                <w:color w:val="000000"/>
                <w:sz w:val="28"/>
                <w:szCs w:val="28"/>
              </w:rPr>
              <w:t xml:space="preserve"> формы управления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ind w:right="57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Общее собрание трудового коллектива</w:t>
            </w:r>
          </w:p>
          <w:p w:rsidR="0079476C" w:rsidRPr="00A62B88" w:rsidRDefault="0079476C" w:rsidP="00711C99">
            <w:pPr>
              <w:ind w:right="57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Общее  родительское  собрание</w:t>
            </w:r>
          </w:p>
          <w:p w:rsidR="0079476C" w:rsidRPr="00A62B88" w:rsidRDefault="0079476C" w:rsidP="00711C99">
            <w:pPr>
              <w:ind w:right="57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Совет родителей МБДОУ</w:t>
            </w:r>
          </w:p>
          <w:p w:rsidR="0079476C" w:rsidRPr="00A62B88" w:rsidRDefault="0079476C" w:rsidP="00711C99">
            <w:pPr>
              <w:ind w:right="57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 xml:space="preserve">Педагогический совет </w:t>
            </w:r>
          </w:p>
        </w:tc>
      </w:tr>
      <w:tr w:rsidR="0079476C" w:rsidRPr="00A62B88" w:rsidTr="00711C99"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right="57" w:firstLine="21"/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rPr>
                <w:sz w:val="28"/>
                <w:szCs w:val="28"/>
              </w:rPr>
            </w:pPr>
            <w:r w:rsidRPr="00A62B88">
              <w:rPr>
                <w:sz w:val="28"/>
                <w:szCs w:val="28"/>
              </w:rPr>
              <w:t>Егорова Людмила Николаевна,    заведующий</w:t>
            </w:r>
          </w:p>
        </w:tc>
      </w:tr>
      <w:tr w:rsidR="0079476C" w:rsidRPr="00A62B88" w:rsidTr="00711C99">
        <w:trPr>
          <w:trHeight w:val="837"/>
        </w:trPr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</w:p>
          <w:p w:rsidR="0079476C" w:rsidRPr="00A62B88" w:rsidRDefault="0079476C" w:rsidP="00711C99">
            <w:pPr>
              <w:ind w:left="57" w:right="57" w:firstLine="21"/>
              <w:rPr>
                <w:b/>
                <w:sz w:val="28"/>
                <w:szCs w:val="28"/>
              </w:rPr>
            </w:pPr>
            <w:r w:rsidRPr="00A62B88">
              <w:rPr>
                <w:rStyle w:val="a6"/>
                <w:b w:val="0"/>
                <w:bCs/>
                <w:sz w:val="28"/>
                <w:szCs w:val="28"/>
              </w:rPr>
              <w:t>Режим работы</w:t>
            </w:r>
            <w:r w:rsidRPr="00A62B88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62B88">
              <w:rPr>
                <w:sz w:val="28"/>
                <w:szCs w:val="28"/>
              </w:rPr>
              <w:t>Двенадцатичасовой</w:t>
            </w:r>
            <w:proofErr w:type="gramEnd"/>
            <w:r w:rsidRPr="00A62B88">
              <w:rPr>
                <w:sz w:val="28"/>
                <w:szCs w:val="28"/>
              </w:rPr>
              <w:t xml:space="preserve"> рабочий день, пятидневная рабочая неделя.</w:t>
            </w:r>
          </w:p>
        </w:tc>
      </w:tr>
      <w:tr w:rsidR="0079476C" w:rsidRPr="00A62B88" w:rsidTr="00711C99">
        <w:trPr>
          <w:trHeight w:val="837"/>
        </w:trPr>
        <w:tc>
          <w:tcPr>
            <w:tcW w:w="2340" w:type="dxa"/>
            <w:vAlign w:val="center"/>
          </w:tcPr>
          <w:p w:rsidR="0079476C" w:rsidRDefault="0079476C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  <w:r>
              <w:rPr>
                <w:rStyle w:val="a6"/>
                <w:b w:val="0"/>
                <w:bCs/>
                <w:sz w:val="28"/>
                <w:szCs w:val="28"/>
              </w:rPr>
              <w:t>Наполняемость</w:t>
            </w:r>
          </w:p>
          <w:p w:rsidR="0079476C" w:rsidRDefault="0079476C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</w:p>
          <w:p w:rsidR="0079476C" w:rsidRPr="00A62B88" w:rsidRDefault="0079476C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  <w:r>
              <w:rPr>
                <w:rStyle w:val="a6"/>
                <w:b w:val="0"/>
                <w:bCs/>
                <w:sz w:val="28"/>
                <w:szCs w:val="28"/>
              </w:rPr>
              <w:t>ГКП</w:t>
            </w:r>
          </w:p>
        </w:tc>
        <w:tc>
          <w:tcPr>
            <w:tcW w:w="7793" w:type="dxa"/>
            <w:vAlign w:val="center"/>
          </w:tcPr>
          <w:p w:rsidR="0079476C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ребенка</w:t>
            </w:r>
          </w:p>
          <w:p w:rsidR="0079476C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476C" w:rsidRPr="00A62B88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</w:tr>
      <w:tr w:rsidR="0079476C" w:rsidRPr="00A62B88" w:rsidTr="00711C99">
        <w:trPr>
          <w:trHeight w:val="837"/>
        </w:trPr>
        <w:tc>
          <w:tcPr>
            <w:tcW w:w="2340" w:type="dxa"/>
            <w:vAlign w:val="center"/>
          </w:tcPr>
          <w:p w:rsidR="0079476C" w:rsidRPr="00A62B88" w:rsidRDefault="0079476C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  <w:r>
              <w:rPr>
                <w:rStyle w:val="a6"/>
                <w:b w:val="0"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7793" w:type="dxa"/>
            <w:vAlign w:val="center"/>
          </w:tcPr>
          <w:p w:rsidR="0079476C" w:rsidRPr="00A62B88" w:rsidRDefault="0079476C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разновозрастных</w:t>
            </w:r>
          </w:p>
        </w:tc>
      </w:tr>
      <w:tr w:rsidR="0079476C" w:rsidRPr="00A62B88" w:rsidTr="00711C99">
        <w:trPr>
          <w:trHeight w:val="837"/>
        </w:trPr>
        <w:tc>
          <w:tcPr>
            <w:tcW w:w="2340" w:type="dxa"/>
            <w:vAlign w:val="center"/>
          </w:tcPr>
          <w:p w:rsidR="0079476C" w:rsidRPr="00A62B88" w:rsidRDefault="00B02761" w:rsidP="00711C99">
            <w:pPr>
              <w:ind w:left="57" w:right="57" w:firstLine="21"/>
              <w:rPr>
                <w:rStyle w:val="a6"/>
                <w:b w:val="0"/>
                <w:bCs/>
                <w:sz w:val="28"/>
                <w:szCs w:val="28"/>
              </w:rPr>
            </w:pPr>
            <w:r>
              <w:rPr>
                <w:rStyle w:val="a6"/>
                <w:b w:val="0"/>
                <w:bCs/>
                <w:sz w:val="28"/>
                <w:szCs w:val="28"/>
              </w:rPr>
              <w:t>Объекты  окружающего социума</w:t>
            </w:r>
          </w:p>
        </w:tc>
        <w:tc>
          <w:tcPr>
            <w:tcW w:w="7793" w:type="dxa"/>
            <w:vAlign w:val="center"/>
          </w:tcPr>
          <w:p w:rsidR="0079476C" w:rsidRDefault="00B02761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№ 92, 76</w:t>
            </w:r>
          </w:p>
          <w:p w:rsidR="00B02761" w:rsidRPr="00A62B88" w:rsidRDefault="00B02761" w:rsidP="00711C9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209, 255, 194</w:t>
            </w:r>
          </w:p>
        </w:tc>
      </w:tr>
    </w:tbl>
    <w:p w:rsidR="0079476C" w:rsidRDefault="0079476C" w:rsidP="0079476C">
      <w:pPr>
        <w:pStyle w:val="a3"/>
      </w:pPr>
    </w:p>
    <w:p w:rsidR="00B02761" w:rsidRPr="00362552" w:rsidRDefault="00B02761" w:rsidP="003625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2552">
        <w:rPr>
          <w:b/>
          <w:sz w:val="28"/>
          <w:szCs w:val="28"/>
        </w:rPr>
        <w:t>Характеристика педагогических кадров</w:t>
      </w:r>
    </w:p>
    <w:p w:rsidR="00362552" w:rsidRDefault="00362552" w:rsidP="00362552">
      <w:pPr>
        <w:pStyle w:val="a3"/>
        <w:ind w:left="1140"/>
        <w:rPr>
          <w:sz w:val="28"/>
          <w:szCs w:val="28"/>
        </w:rPr>
      </w:pPr>
    </w:p>
    <w:p w:rsidR="00B02761" w:rsidRDefault="00B02761" w:rsidP="00B02761">
      <w:pPr>
        <w:rPr>
          <w:sz w:val="28"/>
          <w:szCs w:val="28"/>
        </w:rPr>
      </w:pPr>
      <w:r>
        <w:rPr>
          <w:sz w:val="28"/>
          <w:szCs w:val="28"/>
        </w:rPr>
        <w:t>Педагогический стаж:</w:t>
      </w:r>
    </w:p>
    <w:p w:rsidR="00B02761" w:rsidRDefault="00B02761" w:rsidP="00B02761">
      <w:pPr>
        <w:rPr>
          <w:sz w:val="28"/>
          <w:szCs w:val="28"/>
        </w:rPr>
      </w:pPr>
      <w:r>
        <w:rPr>
          <w:sz w:val="28"/>
          <w:szCs w:val="28"/>
        </w:rPr>
        <w:t>- до 5 лет – 5,8%</w:t>
      </w:r>
    </w:p>
    <w:p w:rsidR="00CB78F2" w:rsidRDefault="00B02761" w:rsidP="00B02761">
      <w:pPr>
        <w:rPr>
          <w:sz w:val="28"/>
          <w:szCs w:val="28"/>
        </w:rPr>
      </w:pPr>
      <w:r>
        <w:rPr>
          <w:sz w:val="28"/>
          <w:szCs w:val="28"/>
        </w:rPr>
        <w:t>- от 5 до 30 лет –</w:t>
      </w:r>
      <w:r w:rsidR="00362552">
        <w:rPr>
          <w:sz w:val="28"/>
          <w:szCs w:val="28"/>
        </w:rPr>
        <w:t xml:space="preserve"> 53,1</w:t>
      </w:r>
      <w:r>
        <w:rPr>
          <w:sz w:val="28"/>
          <w:szCs w:val="28"/>
        </w:rPr>
        <w:t>%</w:t>
      </w:r>
    </w:p>
    <w:p w:rsidR="00B02761" w:rsidRDefault="00B02761" w:rsidP="00B02761">
      <w:pPr>
        <w:rPr>
          <w:sz w:val="28"/>
          <w:szCs w:val="28"/>
        </w:rPr>
      </w:pPr>
      <w:r>
        <w:rPr>
          <w:sz w:val="28"/>
          <w:szCs w:val="28"/>
        </w:rPr>
        <w:t>- свыше 30 лет – 23.5%</w:t>
      </w:r>
    </w:p>
    <w:p w:rsidR="00362552" w:rsidRDefault="00362552" w:rsidP="00B02761">
      <w:pPr>
        <w:rPr>
          <w:sz w:val="28"/>
          <w:szCs w:val="28"/>
        </w:rPr>
      </w:pPr>
      <w:r>
        <w:rPr>
          <w:sz w:val="28"/>
          <w:szCs w:val="28"/>
        </w:rPr>
        <w:t>- от 55 лет – 17,6%</w:t>
      </w:r>
    </w:p>
    <w:p w:rsidR="00362552" w:rsidRDefault="00362552" w:rsidP="00B02761">
      <w:pPr>
        <w:rPr>
          <w:sz w:val="28"/>
          <w:szCs w:val="28"/>
        </w:rPr>
      </w:pPr>
    </w:p>
    <w:p w:rsidR="00362552" w:rsidRDefault="00362552" w:rsidP="00B02761">
      <w:pPr>
        <w:rPr>
          <w:sz w:val="28"/>
          <w:szCs w:val="28"/>
        </w:rPr>
      </w:pPr>
    </w:p>
    <w:p w:rsidR="00CB78F2" w:rsidRDefault="00CB78F2" w:rsidP="00B027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Образовательный уровень</w:t>
      </w:r>
      <w:r w:rsidR="00362552">
        <w:rPr>
          <w:sz w:val="28"/>
          <w:szCs w:val="28"/>
        </w:rPr>
        <w:t>:</w:t>
      </w:r>
    </w:p>
    <w:p w:rsidR="00362552" w:rsidRDefault="00362552" w:rsidP="00B02761">
      <w:pPr>
        <w:rPr>
          <w:sz w:val="28"/>
          <w:szCs w:val="28"/>
        </w:rPr>
      </w:pPr>
      <w:r>
        <w:rPr>
          <w:sz w:val="28"/>
          <w:szCs w:val="28"/>
        </w:rPr>
        <w:t>- высшее – 88,2%</w:t>
      </w:r>
    </w:p>
    <w:p w:rsidR="00362552" w:rsidRDefault="00362552" w:rsidP="00B02761">
      <w:pPr>
        <w:rPr>
          <w:sz w:val="28"/>
          <w:szCs w:val="28"/>
        </w:rPr>
      </w:pPr>
      <w:r>
        <w:rPr>
          <w:sz w:val="28"/>
          <w:szCs w:val="28"/>
        </w:rPr>
        <w:t>- среднее специальное – 11,8%</w:t>
      </w:r>
    </w:p>
    <w:p w:rsidR="00362552" w:rsidRDefault="00362552" w:rsidP="00B02761">
      <w:pPr>
        <w:rPr>
          <w:sz w:val="28"/>
          <w:szCs w:val="28"/>
        </w:rPr>
      </w:pPr>
    </w:p>
    <w:p w:rsidR="00362552" w:rsidRDefault="00362552" w:rsidP="00B02761">
      <w:pPr>
        <w:rPr>
          <w:sz w:val="28"/>
          <w:szCs w:val="28"/>
        </w:rPr>
      </w:pPr>
      <w:r w:rsidRPr="00362552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:</w:t>
      </w:r>
    </w:p>
    <w:p w:rsidR="00362552" w:rsidRDefault="00362552" w:rsidP="00B02761">
      <w:pPr>
        <w:rPr>
          <w:sz w:val="28"/>
          <w:szCs w:val="28"/>
        </w:rPr>
      </w:pPr>
      <w:r>
        <w:rPr>
          <w:sz w:val="28"/>
          <w:szCs w:val="28"/>
        </w:rPr>
        <w:t>- высшая – 70,6%</w:t>
      </w:r>
    </w:p>
    <w:p w:rsidR="00362552" w:rsidRDefault="00362552" w:rsidP="00B02761">
      <w:pPr>
        <w:rPr>
          <w:sz w:val="28"/>
          <w:szCs w:val="28"/>
        </w:rPr>
      </w:pPr>
      <w:r>
        <w:rPr>
          <w:sz w:val="28"/>
          <w:szCs w:val="28"/>
        </w:rPr>
        <w:t>- первая – 17,6%</w:t>
      </w:r>
    </w:p>
    <w:p w:rsidR="00362552" w:rsidRDefault="00362552" w:rsidP="00B02761">
      <w:pPr>
        <w:rPr>
          <w:sz w:val="28"/>
          <w:szCs w:val="28"/>
        </w:rPr>
      </w:pPr>
    </w:p>
    <w:p w:rsidR="00362552" w:rsidRPr="00A165A8" w:rsidRDefault="00362552" w:rsidP="003625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65A8">
        <w:rPr>
          <w:sz w:val="28"/>
          <w:szCs w:val="28"/>
        </w:rPr>
        <w:t>овышение квалификации</w:t>
      </w:r>
      <w:r>
        <w:rPr>
          <w:sz w:val="28"/>
          <w:szCs w:val="28"/>
        </w:rPr>
        <w:t>:</w:t>
      </w:r>
      <w:r w:rsidRPr="00A165A8">
        <w:rPr>
          <w:sz w:val="28"/>
          <w:szCs w:val="28"/>
        </w:rPr>
        <w:t xml:space="preserve"> </w:t>
      </w:r>
    </w:p>
    <w:p w:rsidR="00362552" w:rsidRPr="00A165A8" w:rsidRDefault="00362552" w:rsidP="00362552">
      <w:pPr>
        <w:rPr>
          <w:sz w:val="28"/>
          <w:szCs w:val="28"/>
        </w:rPr>
      </w:pPr>
    </w:p>
    <w:p w:rsidR="00362552" w:rsidRPr="00A165A8" w:rsidRDefault="00362552" w:rsidP="00362552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00"/>
        <w:gridCol w:w="2602"/>
        <w:gridCol w:w="1934"/>
        <w:gridCol w:w="4135"/>
      </w:tblGrid>
      <w:tr w:rsidR="00362552" w:rsidRPr="00A165A8" w:rsidTr="00711C99">
        <w:tc>
          <w:tcPr>
            <w:tcW w:w="993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№ </w:t>
            </w:r>
            <w:proofErr w:type="spellStart"/>
            <w:r w:rsidRPr="00A165A8">
              <w:rPr>
                <w:sz w:val="28"/>
                <w:szCs w:val="28"/>
              </w:rPr>
              <w:t>п\</w:t>
            </w:r>
            <w:proofErr w:type="gramStart"/>
            <w:r w:rsidRPr="00A165A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должность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Название курсов</w:t>
            </w: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«Анализ профессиональной деятельности воспитателя в условиях профессионального стандарта и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>»</w:t>
            </w:r>
          </w:p>
          <w:p w:rsidR="00362552" w:rsidRPr="00A165A8" w:rsidRDefault="00362552" w:rsidP="00711C99">
            <w:pPr>
              <w:rPr>
                <w:sz w:val="28"/>
                <w:szCs w:val="28"/>
              </w:rPr>
            </w:pP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proofErr w:type="spellStart"/>
            <w:r w:rsidRPr="00A165A8">
              <w:rPr>
                <w:sz w:val="28"/>
                <w:szCs w:val="28"/>
              </w:rPr>
              <w:t>Анганова</w:t>
            </w:r>
            <w:proofErr w:type="spellEnd"/>
            <w:r w:rsidRPr="00A165A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«Игровые средства для психомоторного развития ребенка»</w:t>
            </w: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Безденежных Г.А.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ind w:right="43"/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«Организация и содержание физкультурно-оздоровительной работы с детьми в рамках реализации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>»</w:t>
            </w:r>
          </w:p>
          <w:p w:rsidR="00362552" w:rsidRPr="00A165A8" w:rsidRDefault="00362552" w:rsidP="00711C99">
            <w:pPr>
              <w:rPr>
                <w:sz w:val="28"/>
                <w:szCs w:val="28"/>
              </w:rPr>
            </w:pP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Авдеева Л.А.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>» (Взаимодействие ДОУ с семьей)</w:t>
            </w: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Гущина Н.К.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«Теоретические и практические основы реализации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>»</w:t>
            </w: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proofErr w:type="spellStart"/>
            <w:r w:rsidRPr="00A165A8">
              <w:rPr>
                <w:sz w:val="28"/>
                <w:szCs w:val="28"/>
              </w:rPr>
              <w:t>Кильсеева</w:t>
            </w:r>
            <w:proofErr w:type="spellEnd"/>
            <w:r w:rsidRPr="00A165A8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«Теоретические и практические основы реализации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>»</w:t>
            </w:r>
          </w:p>
        </w:tc>
      </w:tr>
      <w:tr w:rsidR="00362552" w:rsidRPr="00A165A8" w:rsidTr="00711C99">
        <w:tc>
          <w:tcPr>
            <w:tcW w:w="993" w:type="dxa"/>
          </w:tcPr>
          <w:p w:rsidR="00362552" w:rsidRPr="00A165A8" w:rsidRDefault="00362552" w:rsidP="00362552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Коваленко А.А.</w:t>
            </w:r>
          </w:p>
        </w:tc>
        <w:tc>
          <w:tcPr>
            <w:tcW w:w="1977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11" w:type="dxa"/>
          </w:tcPr>
          <w:p w:rsidR="00362552" w:rsidRPr="00A165A8" w:rsidRDefault="00362552" w:rsidP="00711C99">
            <w:pPr>
              <w:rPr>
                <w:sz w:val="28"/>
                <w:szCs w:val="28"/>
              </w:rPr>
            </w:pPr>
            <w:r w:rsidRPr="00A165A8">
              <w:rPr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Pr="00A165A8">
              <w:rPr>
                <w:sz w:val="28"/>
                <w:szCs w:val="28"/>
              </w:rPr>
              <w:t>ДО</w:t>
            </w:r>
            <w:proofErr w:type="gramEnd"/>
            <w:r w:rsidRPr="00A165A8">
              <w:rPr>
                <w:sz w:val="28"/>
                <w:szCs w:val="28"/>
              </w:rPr>
              <w:t xml:space="preserve"> (Изобразительная деятельность)»</w:t>
            </w:r>
          </w:p>
        </w:tc>
      </w:tr>
    </w:tbl>
    <w:p w:rsidR="00362552" w:rsidRPr="00A165A8" w:rsidRDefault="00362552" w:rsidP="00362552">
      <w:pPr>
        <w:rPr>
          <w:sz w:val="28"/>
          <w:szCs w:val="28"/>
        </w:rPr>
      </w:pPr>
    </w:p>
    <w:p w:rsidR="00362552" w:rsidRDefault="00362552" w:rsidP="00B02761">
      <w:pPr>
        <w:rPr>
          <w:sz w:val="28"/>
          <w:szCs w:val="28"/>
        </w:rPr>
      </w:pPr>
      <w:r w:rsidRPr="00CA3110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    п</w:t>
      </w:r>
      <w:r w:rsidRPr="00A165A8">
        <w:rPr>
          <w:sz w:val="28"/>
          <w:szCs w:val="28"/>
        </w:rPr>
        <w:t>едагогический коллектив МБДОУ достаточно стабильный</w:t>
      </w:r>
      <w:r w:rsidR="004C2149">
        <w:rPr>
          <w:sz w:val="28"/>
          <w:szCs w:val="28"/>
        </w:rPr>
        <w:t>. П</w:t>
      </w:r>
      <w:r w:rsidR="004C2149" w:rsidRPr="00A165A8">
        <w:rPr>
          <w:sz w:val="28"/>
          <w:szCs w:val="28"/>
        </w:rPr>
        <w:t>овышение квалификации осуществили 41% педагогов</w:t>
      </w:r>
      <w:r w:rsidR="004C2149">
        <w:rPr>
          <w:sz w:val="28"/>
          <w:szCs w:val="28"/>
        </w:rPr>
        <w:t>.</w:t>
      </w:r>
    </w:p>
    <w:p w:rsidR="004C2149" w:rsidRDefault="004C2149" w:rsidP="00B02761">
      <w:pPr>
        <w:rPr>
          <w:sz w:val="28"/>
          <w:szCs w:val="28"/>
        </w:rPr>
      </w:pPr>
    </w:p>
    <w:p w:rsidR="004C2149" w:rsidRDefault="004C2149" w:rsidP="004C214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C2149">
        <w:rPr>
          <w:b/>
          <w:sz w:val="28"/>
          <w:szCs w:val="28"/>
        </w:rPr>
        <w:t>Управленческая деятельность</w:t>
      </w:r>
    </w:p>
    <w:p w:rsidR="004C2149" w:rsidRDefault="004C2149" w:rsidP="004C214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3.1 Система управления</w:t>
      </w:r>
    </w:p>
    <w:p w:rsidR="004C2149" w:rsidRDefault="004C2149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C2149">
        <w:rPr>
          <w:sz w:val="28"/>
          <w:szCs w:val="28"/>
        </w:rPr>
        <w:t xml:space="preserve">Организационная  структура   </w:t>
      </w:r>
      <w:r>
        <w:rPr>
          <w:sz w:val="28"/>
          <w:szCs w:val="28"/>
        </w:rPr>
        <w:t xml:space="preserve">управления    </w:t>
      </w:r>
      <w:r w:rsidRPr="004C2149">
        <w:rPr>
          <w:sz w:val="28"/>
          <w:szCs w:val="28"/>
        </w:rPr>
        <w:t>МБДОУ включает</w:t>
      </w:r>
      <w:r>
        <w:rPr>
          <w:sz w:val="28"/>
          <w:szCs w:val="28"/>
        </w:rPr>
        <w:t xml:space="preserve"> </w:t>
      </w:r>
      <w:r w:rsidRPr="004C2149">
        <w:rPr>
          <w:sz w:val="28"/>
          <w:szCs w:val="28"/>
        </w:rPr>
        <w:t xml:space="preserve"> три уровня</w:t>
      </w:r>
      <w:r>
        <w:rPr>
          <w:sz w:val="28"/>
          <w:szCs w:val="28"/>
        </w:rPr>
        <w:t>:</w:t>
      </w:r>
    </w:p>
    <w:p w:rsidR="004C2149" w:rsidRPr="004C2149" w:rsidRDefault="004C2149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4C214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– заведующий, совет родителей, совет педагогов, общее собрание трудового коллектива</w:t>
      </w:r>
    </w:p>
    <w:p w:rsidR="004C2149" w:rsidRPr="004C2149" w:rsidRDefault="004C2149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Pr="004C2149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– заместители заведующего по воспитательно-образовательной и административно-хозяйственной работе</w:t>
      </w:r>
    </w:p>
    <w:p w:rsidR="004C2149" w:rsidRDefault="004C2149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уровень – кадры.</w:t>
      </w:r>
    </w:p>
    <w:p w:rsidR="004C2149" w:rsidRDefault="004C2149" w:rsidP="004D492E">
      <w:pPr>
        <w:jc w:val="both"/>
        <w:rPr>
          <w:sz w:val="28"/>
          <w:szCs w:val="28"/>
        </w:rPr>
      </w:pPr>
    </w:p>
    <w:p w:rsidR="004C2149" w:rsidRDefault="004D492E" w:rsidP="004D492E">
      <w:pPr>
        <w:jc w:val="both"/>
        <w:rPr>
          <w:sz w:val="28"/>
          <w:szCs w:val="28"/>
        </w:rPr>
      </w:pPr>
      <w:r w:rsidRPr="00A90E9E">
        <w:rPr>
          <w:i/>
          <w:sz w:val="28"/>
          <w:szCs w:val="28"/>
        </w:rPr>
        <w:t xml:space="preserve">     </w:t>
      </w:r>
      <w:r w:rsidR="004C2149" w:rsidRPr="00A90E9E">
        <w:rPr>
          <w:i/>
          <w:sz w:val="28"/>
          <w:szCs w:val="28"/>
        </w:rPr>
        <w:t>Совет родителей</w:t>
      </w:r>
      <w:r w:rsidR="004C2149">
        <w:rPr>
          <w:sz w:val="28"/>
          <w:szCs w:val="28"/>
        </w:rPr>
        <w:t xml:space="preserve"> проделал большую работу</w:t>
      </w:r>
      <w:r w:rsidR="00452061">
        <w:rPr>
          <w:sz w:val="28"/>
          <w:szCs w:val="28"/>
        </w:rPr>
        <w:t>:</w:t>
      </w:r>
    </w:p>
    <w:p w:rsidR="00452061" w:rsidRDefault="00452061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организовал подготовку и проведение ремонтных работ в музыкально-спортивном зале, частичный ремонт пищеблока, изготовление склада для выносного материала и укладку брусчатки;</w:t>
      </w:r>
    </w:p>
    <w:p w:rsidR="00452061" w:rsidRDefault="00452061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инициировал заливку катка на территории детского сада.</w:t>
      </w:r>
    </w:p>
    <w:p w:rsidR="004D492E" w:rsidRDefault="004D492E" w:rsidP="004D492E">
      <w:pPr>
        <w:jc w:val="both"/>
        <w:rPr>
          <w:sz w:val="28"/>
          <w:szCs w:val="28"/>
        </w:rPr>
      </w:pPr>
    </w:p>
    <w:p w:rsidR="00452061" w:rsidRDefault="004D492E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061" w:rsidRPr="00A90E9E">
        <w:rPr>
          <w:i/>
          <w:sz w:val="28"/>
          <w:szCs w:val="28"/>
        </w:rPr>
        <w:t>Совет педагогов</w:t>
      </w:r>
      <w:r w:rsidR="00452061">
        <w:rPr>
          <w:sz w:val="28"/>
          <w:szCs w:val="28"/>
        </w:rPr>
        <w:t xml:space="preserve"> обеспечил грамотное  методическое руководство</w:t>
      </w:r>
      <w:r>
        <w:rPr>
          <w:sz w:val="28"/>
          <w:szCs w:val="28"/>
        </w:rPr>
        <w:t xml:space="preserve"> введению ФГОС дошкольного образования в соответствии с планом, разработку образовательной Программы дошкольного образования МБДОУ.</w:t>
      </w:r>
    </w:p>
    <w:p w:rsidR="004D492E" w:rsidRDefault="004D492E" w:rsidP="004D492E">
      <w:pPr>
        <w:jc w:val="both"/>
        <w:rPr>
          <w:sz w:val="28"/>
          <w:szCs w:val="28"/>
        </w:rPr>
      </w:pPr>
    </w:p>
    <w:p w:rsidR="00A90E9E" w:rsidRDefault="004D492E" w:rsidP="004D4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E9E">
        <w:rPr>
          <w:i/>
          <w:sz w:val="28"/>
          <w:szCs w:val="28"/>
        </w:rPr>
        <w:t>Заместители заведующего по воспитательно-образовательной и административно-хозяйственной работе</w:t>
      </w:r>
      <w:r>
        <w:rPr>
          <w:sz w:val="28"/>
          <w:szCs w:val="28"/>
        </w:rPr>
        <w:t xml:space="preserve"> работали слаженно, обеспечивая своевременную подачу информации различным службам, а также координируя деятельность педагогического и младшего обслуживающего персонала.</w:t>
      </w:r>
    </w:p>
    <w:p w:rsidR="00A90E9E" w:rsidRDefault="00A90E9E" w:rsidP="004D492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A90E9E">
        <w:rPr>
          <w:i/>
          <w:sz w:val="28"/>
          <w:szCs w:val="28"/>
        </w:rPr>
        <w:t xml:space="preserve">Педагоги </w:t>
      </w:r>
      <w:r>
        <w:rPr>
          <w:sz w:val="28"/>
          <w:szCs w:val="28"/>
        </w:rPr>
        <w:t>прошли обучение на курсах повышения квалификации в соответствии с графиком.</w:t>
      </w:r>
    </w:p>
    <w:p w:rsidR="00FB0377" w:rsidRDefault="00FB0377" w:rsidP="004D492E">
      <w:pPr>
        <w:jc w:val="both"/>
        <w:rPr>
          <w:sz w:val="28"/>
          <w:szCs w:val="28"/>
        </w:rPr>
      </w:pPr>
    </w:p>
    <w:p w:rsidR="00FB0377" w:rsidRDefault="00FB0377" w:rsidP="004D492E">
      <w:pPr>
        <w:jc w:val="both"/>
        <w:rPr>
          <w:sz w:val="28"/>
          <w:szCs w:val="28"/>
        </w:rPr>
      </w:pPr>
    </w:p>
    <w:p w:rsidR="00FB0377" w:rsidRPr="00A165A8" w:rsidRDefault="00FB0377" w:rsidP="00FB0377">
      <w:pPr>
        <w:rPr>
          <w:sz w:val="28"/>
          <w:szCs w:val="28"/>
        </w:rPr>
      </w:pPr>
      <w:r w:rsidRPr="00A165A8">
        <w:rPr>
          <w:sz w:val="28"/>
          <w:szCs w:val="28"/>
        </w:rPr>
        <w:t>В работе районных методических объединений принимали участие:</w:t>
      </w:r>
    </w:p>
    <w:p w:rsidR="00FB0377" w:rsidRPr="00A165A8" w:rsidRDefault="00FB0377" w:rsidP="00FB0377">
      <w:pPr>
        <w:rPr>
          <w:sz w:val="28"/>
          <w:szCs w:val="28"/>
        </w:rPr>
      </w:pP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r w:rsidRPr="00A165A8">
        <w:rPr>
          <w:sz w:val="28"/>
          <w:szCs w:val="28"/>
        </w:rPr>
        <w:t>Сидорова И.А. - заместитель заведующего по УВР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A165A8">
        <w:rPr>
          <w:sz w:val="28"/>
          <w:szCs w:val="28"/>
        </w:rPr>
        <w:t>Анганова</w:t>
      </w:r>
      <w:proofErr w:type="spellEnd"/>
      <w:r w:rsidRPr="00A165A8">
        <w:rPr>
          <w:sz w:val="28"/>
          <w:szCs w:val="28"/>
        </w:rPr>
        <w:t xml:space="preserve"> А.В.- педагог-психолог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A165A8">
        <w:rPr>
          <w:sz w:val="28"/>
          <w:szCs w:val="28"/>
        </w:rPr>
        <w:t>Безденежных</w:t>
      </w:r>
      <w:proofErr w:type="gramEnd"/>
      <w:r w:rsidRPr="00A165A8">
        <w:rPr>
          <w:sz w:val="28"/>
          <w:szCs w:val="28"/>
        </w:rPr>
        <w:t xml:space="preserve"> Г.А.- инструктор по физической культуре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r w:rsidRPr="00A165A8">
        <w:rPr>
          <w:sz w:val="28"/>
          <w:szCs w:val="28"/>
        </w:rPr>
        <w:t>Мустаева Е.Н. – музыкальный руководитель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r w:rsidRPr="00A165A8">
        <w:rPr>
          <w:sz w:val="28"/>
          <w:szCs w:val="28"/>
        </w:rPr>
        <w:t>Дубкова В.Ф. – воспитатель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A165A8">
        <w:rPr>
          <w:sz w:val="28"/>
          <w:szCs w:val="28"/>
        </w:rPr>
        <w:t>Великанова</w:t>
      </w:r>
      <w:proofErr w:type="spellEnd"/>
      <w:r w:rsidRPr="00A165A8">
        <w:rPr>
          <w:sz w:val="28"/>
          <w:szCs w:val="28"/>
        </w:rPr>
        <w:t xml:space="preserve"> С.В. – воспитатель</w:t>
      </w:r>
    </w:p>
    <w:p w:rsidR="00FB0377" w:rsidRPr="00A165A8" w:rsidRDefault="00FB0377" w:rsidP="00FB0377">
      <w:pPr>
        <w:numPr>
          <w:ilvl w:val="0"/>
          <w:numId w:val="4"/>
        </w:numPr>
        <w:rPr>
          <w:sz w:val="28"/>
          <w:szCs w:val="28"/>
        </w:rPr>
      </w:pPr>
      <w:r w:rsidRPr="00A165A8">
        <w:rPr>
          <w:sz w:val="28"/>
          <w:szCs w:val="28"/>
        </w:rPr>
        <w:t>Пантелеева И.И. – воспитатель</w:t>
      </w:r>
    </w:p>
    <w:p w:rsidR="00FB0377" w:rsidRPr="00A165A8" w:rsidRDefault="00FB0377" w:rsidP="00FB0377">
      <w:pPr>
        <w:ind w:left="360"/>
        <w:rPr>
          <w:sz w:val="28"/>
          <w:szCs w:val="28"/>
        </w:rPr>
      </w:pPr>
    </w:p>
    <w:p w:rsidR="00FB0377" w:rsidRPr="00A165A8" w:rsidRDefault="00FB0377" w:rsidP="00FB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5A8">
        <w:rPr>
          <w:sz w:val="28"/>
          <w:szCs w:val="28"/>
        </w:rPr>
        <w:t>Заместитель заведующего по УВР Сидорова И.А. принимала участие в разработке методических рекомендаций по введению проф</w:t>
      </w:r>
      <w:r>
        <w:rPr>
          <w:sz w:val="28"/>
          <w:szCs w:val="28"/>
        </w:rPr>
        <w:t xml:space="preserve">ессионального </w:t>
      </w:r>
      <w:r w:rsidRPr="00A165A8">
        <w:rPr>
          <w:sz w:val="28"/>
          <w:szCs w:val="28"/>
        </w:rPr>
        <w:t>стандарта педагога на базе КИМЦ,</w:t>
      </w:r>
      <w:r>
        <w:rPr>
          <w:sz w:val="28"/>
          <w:szCs w:val="28"/>
        </w:rPr>
        <w:t xml:space="preserve"> </w:t>
      </w:r>
      <w:r w:rsidRPr="00A165A8">
        <w:rPr>
          <w:sz w:val="28"/>
          <w:szCs w:val="28"/>
        </w:rPr>
        <w:t>работала в составе жюри на районном конкурсе профессионального мастерства «Воспитатель года», в рамках  РМО   принимала участие в разработке комплексно-тематического планирования для воспитателей.</w:t>
      </w:r>
    </w:p>
    <w:p w:rsidR="00FB0377" w:rsidRDefault="00FB0377" w:rsidP="004D492E">
      <w:pPr>
        <w:jc w:val="both"/>
        <w:rPr>
          <w:sz w:val="28"/>
          <w:szCs w:val="28"/>
        </w:rPr>
      </w:pPr>
    </w:p>
    <w:p w:rsidR="00FB0377" w:rsidRPr="00A165A8" w:rsidRDefault="00FB0377" w:rsidP="00FB0377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МБДОУ провели семинар «Основные требования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развивающей предметно-пространственной среде» в рамках городского </w:t>
      </w:r>
      <w:r>
        <w:rPr>
          <w:sz w:val="28"/>
          <w:szCs w:val="28"/>
        </w:rPr>
        <w:lastRenderedPageBreak/>
        <w:t xml:space="preserve">фестиваля успешных образовательных практик» (Сидорова И.А., </w:t>
      </w:r>
      <w:proofErr w:type="spellStart"/>
      <w:r>
        <w:rPr>
          <w:sz w:val="28"/>
          <w:szCs w:val="28"/>
        </w:rPr>
        <w:t>Анганова</w:t>
      </w:r>
      <w:proofErr w:type="spellEnd"/>
      <w:r>
        <w:rPr>
          <w:sz w:val="28"/>
          <w:szCs w:val="28"/>
        </w:rPr>
        <w:t xml:space="preserve"> А.В., Авдеева Л.А.).</w:t>
      </w:r>
    </w:p>
    <w:p w:rsidR="00FB0377" w:rsidRPr="00A165A8" w:rsidRDefault="00FB0377" w:rsidP="00FB0377">
      <w:pPr>
        <w:jc w:val="both"/>
        <w:rPr>
          <w:color w:val="000000"/>
          <w:spacing w:val="1"/>
          <w:sz w:val="28"/>
          <w:szCs w:val="28"/>
        </w:rPr>
      </w:pPr>
    </w:p>
    <w:p w:rsidR="00FB0377" w:rsidRPr="00A165A8" w:rsidRDefault="00FB0377" w:rsidP="00FB0377">
      <w:pPr>
        <w:jc w:val="both"/>
        <w:rPr>
          <w:sz w:val="28"/>
          <w:szCs w:val="28"/>
        </w:rPr>
      </w:pPr>
      <w:r w:rsidRPr="00A165A8">
        <w:rPr>
          <w:sz w:val="28"/>
          <w:szCs w:val="28"/>
        </w:rPr>
        <w:t xml:space="preserve">МБДОУ является базовой площадкой Красноярского института повышения квалификации по направлению «Развивающая предметно-пространственная среда». Опыт работы по данному направлению для слушателей курсов презентуют </w:t>
      </w:r>
      <w:proofErr w:type="gramStart"/>
      <w:r w:rsidRPr="00A165A8">
        <w:rPr>
          <w:sz w:val="28"/>
          <w:szCs w:val="28"/>
        </w:rPr>
        <w:t>заведующий Егорова</w:t>
      </w:r>
      <w:proofErr w:type="gramEnd"/>
      <w:r w:rsidRPr="00A165A8">
        <w:rPr>
          <w:sz w:val="28"/>
          <w:szCs w:val="28"/>
        </w:rPr>
        <w:t xml:space="preserve"> Л.Н., воспитатели Жигарева М.Н., Авдеева Л.А., Ваганова М.Н..</w:t>
      </w:r>
    </w:p>
    <w:p w:rsidR="00FB0377" w:rsidRDefault="00FB0377" w:rsidP="004D492E">
      <w:pPr>
        <w:jc w:val="both"/>
        <w:rPr>
          <w:sz w:val="28"/>
          <w:szCs w:val="28"/>
        </w:rPr>
      </w:pPr>
    </w:p>
    <w:p w:rsidR="00FB0377" w:rsidRPr="00FB0377" w:rsidRDefault="00FB0377" w:rsidP="00FB037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FB0377">
        <w:rPr>
          <w:sz w:val="28"/>
          <w:szCs w:val="28"/>
        </w:rPr>
        <w:t>Внутреннее инспектирование</w:t>
      </w:r>
    </w:p>
    <w:p w:rsidR="00FB0377" w:rsidRDefault="00FB0377" w:rsidP="00FB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Внутреннее инспектирование включает различные виды и формы контроля:</w:t>
      </w:r>
      <w:r w:rsidR="00A72379">
        <w:rPr>
          <w:sz w:val="28"/>
          <w:szCs w:val="28"/>
        </w:rPr>
        <w:t xml:space="preserve"> систематический, направленный на охрану труда, ТБ и охрану жизни и здоровья детей; тематический</w:t>
      </w:r>
      <w:r w:rsidR="00962490">
        <w:rPr>
          <w:sz w:val="28"/>
          <w:szCs w:val="28"/>
        </w:rPr>
        <w:t>, направленный</w:t>
      </w:r>
      <w:r w:rsidR="005D1136">
        <w:rPr>
          <w:sz w:val="28"/>
          <w:szCs w:val="28"/>
        </w:rPr>
        <w:t xml:space="preserve"> на изучение выполнения программы по конкретным разделам; </w:t>
      </w:r>
    </w:p>
    <w:p w:rsidR="008F73F9" w:rsidRDefault="008F73F9" w:rsidP="00FB0377">
      <w:pPr>
        <w:jc w:val="both"/>
        <w:rPr>
          <w:sz w:val="28"/>
          <w:szCs w:val="28"/>
        </w:rPr>
      </w:pPr>
    </w:p>
    <w:p w:rsidR="008F73F9" w:rsidRDefault="008F73F9" w:rsidP="00FB0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Инспектирование вышестоящими органами.</w:t>
      </w:r>
    </w:p>
    <w:p w:rsidR="008F73F9" w:rsidRDefault="008F73F9" w:rsidP="00FB0377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сроки в учреждении проводилась проверка</w:t>
      </w:r>
    </w:p>
    <w:p w:rsidR="008F73F9" w:rsidRPr="00FB0377" w:rsidRDefault="008F73F9" w:rsidP="00FB0377">
      <w:pPr>
        <w:jc w:val="both"/>
        <w:rPr>
          <w:sz w:val="28"/>
          <w:szCs w:val="28"/>
        </w:rPr>
      </w:pPr>
    </w:p>
    <w:sectPr w:rsidR="008F73F9" w:rsidRPr="00FB0377" w:rsidSect="0095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28C"/>
    <w:multiLevelType w:val="hybridMultilevel"/>
    <w:tmpl w:val="B71E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316B3"/>
    <w:multiLevelType w:val="hybridMultilevel"/>
    <w:tmpl w:val="1B140D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44CE1"/>
    <w:multiLevelType w:val="multilevel"/>
    <w:tmpl w:val="3CD05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68A6922"/>
    <w:multiLevelType w:val="hybridMultilevel"/>
    <w:tmpl w:val="1484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6C"/>
    <w:rsid w:val="00362552"/>
    <w:rsid w:val="00452061"/>
    <w:rsid w:val="004C2149"/>
    <w:rsid w:val="004D492E"/>
    <w:rsid w:val="005D1136"/>
    <w:rsid w:val="00741B72"/>
    <w:rsid w:val="0079476C"/>
    <w:rsid w:val="007A5F71"/>
    <w:rsid w:val="008F73F9"/>
    <w:rsid w:val="00954A19"/>
    <w:rsid w:val="00962490"/>
    <w:rsid w:val="00A13069"/>
    <w:rsid w:val="00A72379"/>
    <w:rsid w:val="00A90E9E"/>
    <w:rsid w:val="00B02761"/>
    <w:rsid w:val="00CA3110"/>
    <w:rsid w:val="00CB78F2"/>
    <w:rsid w:val="00E5034C"/>
    <w:rsid w:val="00FB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6C"/>
    <w:pPr>
      <w:ind w:left="720"/>
      <w:contextualSpacing/>
    </w:pPr>
  </w:style>
  <w:style w:type="table" w:styleId="a4">
    <w:name w:val="Table Grid"/>
    <w:basedOn w:val="a1"/>
    <w:rsid w:val="0079476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9476C"/>
    <w:rPr>
      <w:color w:val="0000FF"/>
      <w:u w:val="single"/>
    </w:rPr>
  </w:style>
  <w:style w:type="character" w:styleId="a6">
    <w:name w:val="Strong"/>
    <w:basedOn w:val="a0"/>
    <w:qFormat/>
    <w:rsid w:val="0079476C"/>
    <w:rPr>
      <w:b/>
      <w:bCs w:val="0"/>
    </w:rPr>
  </w:style>
  <w:style w:type="paragraph" w:styleId="a7">
    <w:name w:val="Normal (Web)"/>
    <w:basedOn w:val="a"/>
    <w:rsid w:val="007947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93.ru/" TargetMode="External"/><Relationship Id="rId5" Type="http://schemas.openxmlformats.org/officeDocument/2006/relationships/hyperlink" Target="mailto:detsad1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2016-11-15T00:25:00Z</dcterms:created>
  <dcterms:modified xsi:type="dcterms:W3CDTF">2016-11-17T02:24:00Z</dcterms:modified>
</cp:coreProperties>
</file>